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9B" w:rsidRPr="00FE38EF" w:rsidRDefault="00CE0B9B" w:rsidP="002B0E89">
      <w:pPr>
        <w:shd w:val="clear" w:color="auto" w:fill="FFFFFF"/>
        <w:spacing w:before="283"/>
        <w:ind w:left="10" w:right="-52" w:firstLine="667"/>
        <w:jc w:val="center"/>
        <w:rPr>
          <w:b/>
          <w:bCs/>
          <w:sz w:val="28"/>
          <w:szCs w:val="28"/>
        </w:rPr>
      </w:pPr>
      <w:r>
        <w:rPr>
          <w:b/>
          <w:bCs/>
          <w:sz w:val="28"/>
          <w:szCs w:val="28"/>
        </w:rPr>
        <w:t>Разъяснения министерства жилищно-коммунального хозяйства Красноярского края по вопросу применения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rsidR="00CE0B9B" w:rsidRPr="0091347E" w:rsidRDefault="00CE0B9B" w:rsidP="002B0E89">
      <w:pPr>
        <w:shd w:val="clear" w:color="auto" w:fill="FFFFFF"/>
        <w:spacing w:before="283" w:line="307" w:lineRule="exact"/>
        <w:ind w:left="10" w:right="-52" w:firstLine="667"/>
        <w:jc w:val="both"/>
        <w:rPr>
          <w:sz w:val="28"/>
          <w:szCs w:val="28"/>
        </w:rPr>
      </w:pPr>
      <w:r w:rsidRPr="0091347E">
        <w:rPr>
          <w:sz w:val="28"/>
          <w:szCs w:val="28"/>
        </w:rPr>
        <w:t>В связи с поступающими в адрес министерства жилищно-коммунального хозяйства края обращениями, по вопросу применения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(далее - Правила), информируем.</w:t>
      </w:r>
    </w:p>
    <w:p w:rsidR="00CE0B9B" w:rsidRPr="0091347E" w:rsidRDefault="00CE0B9B" w:rsidP="002B0E89">
      <w:pPr>
        <w:shd w:val="clear" w:color="auto" w:fill="FFFFFF"/>
        <w:spacing w:line="307" w:lineRule="exact"/>
        <w:ind w:left="10" w:right="-52" w:firstLine="667"/>
        <w:jc w:val="both"/>
        <w:rPr>
          <w:sz w:val="28"/>
          <w:szCs w:val="28"/>
        </w:rPr>
      </w:pPr>
      <w:r w:rsidRPr="0091347E">
        <w:rPr>
          <w:sz w:val="28"/>
          <w:szCs w:val="28"/>
        </w:rPr>
        <w:t>В соответствии с пунктом 3 постановления Правительства Российской Федерации от 06.05.2011 № 354 разъяснения по применению Правил, относятся к компетенции Министерства регионального развития Российской Федерации, тем не менее, министерство жилищно-коммунального хозяйства сообщает следующее.</w:t>
      </w:r>
    </w:p>
    <w:p w:rsidR="00CE0B9B" w:rsidRPr="0091347E" w:rsidRDefault="00CE0B9B" w:rsidP="002B0E89">
      <w:pPr>
        <w:shd w:val="clear" w:color="auto" w:fill="FFFFFF"/>
        <w:spacing w:line="307" w:lineRule="exact"/>
        <w:ind w:right="-52" w:firstLine="696"/>
        <w:jc w:val="both"/>
        <w:rPr>
          <w:b/>
          <w:bCs/>
          <w:sz w:val="28"/>
          <w:szCs w:val="28"/>
        </w:rPr>
      </w:pPr>
      <w:r w:rsidRPr="0091347E">
        <w:rPr>
          <w:b/>
          <w:bCs/>
          <w:sz w:val="28"/>
          <w:szCs w:val="28"/>
        </w:rPr>
        <w:t>1. Жилое помещение не оборудовано индивидуальным прибором учета:</w:t>
      </w:r>
    </w:p>
    <w:p w:rsidR="00CE0B9B" w:rsidRPr="0091347E" w:rsidRDefault="00CE0B9B" w:rsidP="002B0E89">
      <w:pPr>
        <w:shd w:val="clear" w:color="auto" w:fill="FFFFFF"/>
        <w:spacing w:line="307" w:lineRule="exact"/>
        <w:ind w:left="5" w:right="-52" w:firstLine="720"/>
        <w:jc w:val="both"/>
        <w:rPr>
          <w:sz w:val="28"/>
          <w:szCs w:val="28"/>
        </w:rPr>
      </w:pPr>
      <w:r w:rsidRPr="0091347E">
        <w:rPr>
          <w:sz w:val="28"/>
          <w:szCs w:val="28"/>
        </w:rPr>
        <w:t>При расчете размера платы за коммунальную услугу, предоставленную потребителю в жилом помещении, не оборудованном индивидуальным или общим (квартирным) прибором учета холодной воды, горячей воды, электрической энергии и газа размер платы за соответствующие коммунальные услуги считаем возможным определять в соответствии с формулами 4 и 5 приложения № 2 к Правилам исходя из нормативов потребления коммунальных услуг, действовавших до 01.07.2012, которые учитывали коммунальные услуги, предназначенные для содержания общего имущества в многоквартирном доме.</w:t>
      </w:r>
    </w:p>
    <w:p w:rsidR="00CE0B9B" w:rsidRPr="0091347E" w:rsidRDefault="00CE0B9B" w:rsidP="002B0E89">
      <w:pPr>
        <w:shd w:val="clear" w:color="auto" w:fill="FFFFFF"/>
        <w:spacing w:before="5" w:line="307" w:lineRule="exact"/>
        <w:ind w:left="5" w:right="-52" w:firstLine="672"/>
        <w:jc w:val="both"/>
        <w:rPr>
          <w:b/>
          <w:bCs/>
          <w:sz w:val="28"/>
          <w:szCs w:val="28"/>
        </w:rPr>
      </w:pPr>
      <w:r w:rsidRPr="0091347E">
        <w:rPr>
          <w:b/>
          <w:bCs/>
          <w:sz w:val="28"/>
          <w:szCs w:val="28"/>
        </w:rPr>
        <w:t>1</w:t>
      </w:r>
      <w:r>
        <w:rPr>
          <w:b/>
          <w:bCs/>
          <w:sz w:val="28"/>
          <w:szCs w:val="28"/>
        </w:rPr>
        <w:t>.1. Расчет на общедомовые нужды</w:t>
      </w:r>
      <w:r w:rsidRPr="0091347E">
        <w:rPr>
          <w:b/>
          <w:bCs/>
          <w:sz w:val="28"/>
          <w:szCs w:val="28"/>
        </w:rPr>
        <w:t xml:space="preserve"> в многоквартирном доме, оборудованном коллективным (общедомовым) прибором учета</w:t>
      </w:r>
    </w:p>
    <w:p w:rsidR="00CE0B9B" w:rsidRPr="0091347E" w:rsidRDefault="00CE0B9B" w:rsidP="002B0E89">
      <w:pPr>
        <w:shd w:val="clear" w:color="auto" w:fill="FFFFFF"/>
        <w:spacing w:line="307" w:lineRule="exact"/>
        <w:ind w:left="5" w:right="-52" w:firstLine="653"/>
        <w:jc w:val="both"/>
        <w:rPr>
          <w:sz w:val="28"/>
          <w:szCs w:val="28"/>
        </w:rPr>
      </w:pPr>
      <w:r w:rsidRPr="0091347E">
        <w:rPr>
          <w:sz w:val="28"/>
          <w:szCs w:val="28"/>
        </w:rPr>
        <w:t>Размер платы за коммунальную услугу, предоставляемую на общедомовые нужды в многоквартирном доме для жилого помещения, определяется по формуле 10 приложения № 2 к Правилам с применением формул:</w:t>
      </w:r>
    </w:p>
    <w:p w:rsidR="00CE0B9B" w:rsidRPr="0091347E" w:rsidRDefault="00CE0B9B" w:rsidP="002B0E89">
      <w:pPr>
        <w:shd w:val="clear" w:color="auto" w:fill="FFFFFF"/>
        <w:spacing w:line="307" w:lineRule="exact"/>
        <w:ind w:left="658" w:right="-52"/>
        <w:rPr>
          <w:sz w:val="28"/>
          <w:szCs w:val="28"/>
        </w:rPr>
      </w:pPr>
      <w:r w:rsidRPr="0091347E">
        <w:rPr>
          <w:sz w:val="28"/>
          <w:szCs w:val="28"/>
        </w:rPr>
        <w:t>для холодной воды - форму</w:t>
      </w:r>
      <w:r>
        <w:rPr>
          <w:sz w:val="28"/>
          <w:szCs w:val="28"/>
        </w:rPr>
        <w:t>ла 11 приложения № 2 к Правилам</w:t>
      </w:r>
      <w:r w:rsidRPr="0091347E">
        <w:rPr>
          <w:sz w:val="28"/>
          <w:szCs w:val="28"/>
        </w:rPr>
        <w:t>;</w:t>
      </w:r>
    </w:p>
    <w:p w:rsidR="00CE0B9B" w:rsidRPr="0091347E" w:rsidRDefault="00CE0B9B" w:rsidP="002B0E89">
      <w:pPr>
        <w:shd w:val="clear" w:color="auto" w:fill="FFFFFF"/>
        <w:spacing w:line="307" w:lineRule="exact"/>
        <w:ind w:left="10" w:right="-52" w:firstLine="648"/>
        <w:jc w:val="both"/>
        <w:rPr>
          <w:sz w:val="28"/>
          <w:szCs w:val="28"/>
        </w:rPr>
      </w:pPr>
      <w:r w:rsidRPr="0091347E">
        <w:rPr>
          <w:sz w:val="28"/>
          <w:szCs w:val="28"/>
        </w:rPr>
        <w:t>для горячей воды, газа, сточных бытовых вод, электрической энергии -формула 12 приложения № 2 к Правилам.</w:t>
      </w:r>
    </w:p>
    <w:p w:rsidR="00CE0B9B" w:rsidRPr="0091347E" w:rsidRDefault="00CE0B9B" w:rsidP="002B0E89">
      <w:pPr>
        <w:shd w:val="clear" w:color="auto" w:fill="FFFFFF"/>
        <w:spacing w:line="302" w:lineRule="exact"/>
        <w:ind w:left="5" w:right="-52" w:firstLine="658"/>
        <w:jc w:val="both"/>
        <w:rPr>
          <w:sz w:val="28"/>
          <w:szCs w:val="28"/>
        </w:rPr>
      </w:pPr>
      <w:r w:rsidRPr="0091347E">
        <w:rPr>
          <w:sz w:val="28"/>
          <w:szCs w:val="28"/>
        </w:rPr>
        <w:t xml:space="preserve">При этом значение </w:t>
      </w:r>
      <w:r>
        <w:rPr>
          <w:sz w:val="28"/>
          <w:szCs w:val="28"/>
          <w:lang w:val="en-US"/>
        </w:rPr>
        <w:t>V</w:t>
      </w:r>
      <w:r>
        <w:rPr>
          <w:sz w:val="28"/>
          <w:szCs w:val="28"/>
          <w:vertAlign w:val="subscript"/>
          <w:lang w:val="en-US"/>
        </w:rPr>
        <w:t>v</w:t>
      </w:r>
      <w:r>
        <w:rPr>
          <w:sz w:val="28"/>
          <w:szCs w:val="28"/>
          <w:vertAlign w:val="superscript"/>
        </w:rPr>
        <w:t>жил.н.</w:t>
      </w:r>
      <w:r w:rsidRPr="0091347E">
        <w:rPr>
          <w:sz w:val="28"/>
          <w:szCs w:val="28"/>
        </w:rPr>
        <w:t xml:space="preserve"> - объем (количество) коммунального ресурса, потребленный за расчетный период в </w:t>
      </w:r>
      <w:r w:rsidRPr="0091347E">
        <w:rPr>
          <w:sz w:val="28"/>
          <w:szCs w:val="28"/>
          <w:lang w:val="en-US"/>
        </w:rPr>
        <w:t>v</w:t>
      </w:r>
      <w:r w:rsidRPr="0091347E">
        <w:rPr>
          <w:sz w:val="28"/>
          <w:szCs w:val="28"/>
        </w:rPr>
        <w:t xml:space="preserve">-м </w:t>
      </w:r>
      <w:r>
        <w:rPr>
          <w:sz w:val="28"/>
          <w:szCs w:val="28"/>
        </w:rPr>
        <w:t>жилом</w:t>
      </w:r>
      <w:r w:rsidRPr="0091347E">
        <w:rPr>
          <w:smallCaps/>
          <w:sz w:val="28"/>
          <w:szCs w:val="28"/>
        </w:rPr>
        <w:t xml:space="preserve"> </w:t>
      </w:r>
      <w:r w:rsidRPr="0091347E">
        <w:rPr>
          <w:sz w:val="28"/>
          <w:szCs w:val="28"/>
        </w:rPr>
        <w:t>помещении (квартире), не оснащенном индивидуальным или общим (квартирным) прибором учета, также применяется исходя из нормативов потребления коммунальных услуг, действовавших до 01.07.2012;</w:t>
      </w:r>
    </w:p>
    <w:p w:rsidR="00CE0B9B" w:rsidRPr="0091347E" w:rsidRDefault="00CE0B9B" w:rsidP="002B0E89">
      <w:pPr>
        <w:shd w:val="clear" w:color="auto" w:fill="FFFFFF"/>
        <w:spacing w:before="5" w:line="302" w:lineRule="exact"/>
        <w:ind w:left="14" w:right="-52" w:firstLine="677"/>
        <w:jc w:val="both"/>
        <w:rPr>
          <w:sz w:val="28"/>
          <w:szCs w:val="28"/>
        </w:rPr>
      </w:pPr>
      <w:r w:rsidRPr="0091347E">
        <w:rPr>
          <w:b/>
          <w:bCs/>
          <w:sz w:val="28"/>
          <w:szCs w:val="28"/>
        </w:rPr>
        <w:t>1.2. Расчет на общедомовые нужды, в многоквартирном доме, не оборудованном коллективным (общедомовым) прибором учета</w:t>
      </w:r>
    </w:p>
    <w:p w:rsidR="00CE0B9B" w:rsidRPr="0091347E" w:rsidRDefault="00CE0B9B" w:rsidP="002B0E89">
      <w:pPr>
        <w:shd w:val="clear" w:color="auto" w:fill="FFFFFF"/>
        <w:spacing w:line="302" w:lineRule="exact"/>
        <w:ind w:left="5" w:right="-52" w:firstLine="653"/>
        <w:jc w:val="both"/>
        <w:rPr>
          <w:sz w:val="28"/>
          <w:szCs w:val="28"/>
        </w:rPr>
      </w:pPr>
      <w:r w:rsidRPr="0091347E">
        <w:rPr>
          <w:sz w:val="28"/>
          <w:szCs w:val="28"/>
        </w:rPr>
        <w:t>Расчет объема коммунального ресурса предоставленного за расчетный период по жилому помещению на общедомовые нужды в многоквартирном доме, не оборудованном коллективным (общедомовым) прибором учета не выполняется, т.к. при применении формул 4 и 5 приложения №</w:t>
      </w:r>
      <w:r>
        <w:rPr>
          <w:sz w:val="28"/>
          <w:szCs w:val="28"/>
        </w:rPr>
        <w:t xml:space="preserve"> 2</w:t>
      </w:r>
      <w:r w:rsidRPr="0091347E">
        <w:rPr>
          <w:i/>
          <w:iCs/>
          <w:sz w:val="28"/>
          <w:szCs w:val="28"/>
        </w:rPr>
        <w:t xml:space="preserve"> </w:t>
      </w:r>
      <w:r w:rsidRPr="0091347E">
        <w:rPr>
          <w:sz w:val="28"/>
          <w:szCs w:val="28"/>
        </w:rPr>
        <w:t>к Правилам применяются нормативы потребления коммунальных услуг, действовавшие до 01.07.2012, которые учитывали коммунальные услуги, предназначенные для содержания общего имущества в многоквартирном доме.</w:t>
      </w:r>
    </w:p>
    <w:p w:rsidR="00CE0B9B" w:rsidRPr="0091347E" w:rsidRDefault="00CE0B9B" w:rsidP="002B0E89">
      <w:pPr>
        <w:shd w:val="clear" w:color="auto" w:fill="FFFFFF"/>
        <w:spacing w:line="302" w:lineRule="exact"/>
        <w:ind w:right="-52" w:firstLine="682"/>
        <w:jc w:val="both"/>
        <w:rPr>
          <w:sz w:val="28"/>
          <w:szCs w:val="28"/>
        </w:rPr>
      </w:pPr>
      <w:r w:rsidRPr="0091347E">
        <w:rPr>
          <w:b/>
          <w:bCs/>
          <w:sz w:val="28"/>
          <w:szCs w:val="28"/>
        </w:rPr>
        <w:t>2. Жилое помещение оборудовано индивидуальным прибором учета;</w:t>
      </w:r>
    </w:p>
    <w:p w:rsidR="00CE0B9B" w:rsidRPr="0091347E" w:rsidRDefault="00CE0B9B" w:rsidP="002B0E89">
      <w:pPr>
        <w:shd w:val="clear" w:color="auto" w:fill="FFFFFF"/>
        <w:spacing w:line="302" w:lineRule="exact"/>
        <w:ind w:left="10" w:right="-52" w:firstLine="662"/>
        <w:jc w:val="both"/>
        <w:rPr>
          <w:sz w:val="28"/>
          <w:szCs w:val="28"/>
        </w:rPr>
      </w:pPr>
      <w:r w:rsidRPr="0091347E">
        <w:rPr>
          <w:sz w:val="28"/>
          <w:szCs w:val="28"/>
        </w:rPr>
        <w:t>Размер платы за коммунальную услугу по отоплению, холодному водоснабжению, горячему водоснабжению, водоотведению, газоснабжению и электроснабжению в жилом помещении, оборудованном индивидуальном или общим (квартирным) прибором учета тепловой энергии, холодной воды, горячей воды, сточных бытовых вод, газа и электрической энергии определяется по формуле 1 приложения № 2 к Правилам.</w:t>
      </w:r>
    </w:p>
    <w:p w:rsidR="00CE0B9B" w:rsidRPr="0091347E" w:rsidRDefault="00CE0B9B" w:rsidP="002B0E89">
      <w:pPr>
        <w:shd w:val="clear" w:color="auto" w:fill="FFFFFF"/>
        <w:tabs>
          <w:tab w:val="left" w:pos="1195"/>
        </w:tabs>
        <w:spacing w:line="302" w:lineRule="exact"/>
        <w:ind w:left="10" w:right="-52" w:firstLine="658"/>
        <w:jc w:val="both"/>
        <w:rPr>
          <w:sz w:val="28"/>
          <w:szCs w:val="28"/>
        </w:rPr>
      </w:pPr>
      <w:r w:rsidRPr="0091347E">
        <w:rPr>
          <w:b/>
          <w:bCs/>
          <w:spacing w:val="-1"/>
          <w:sz w:val="28"/>
          <w:szCs w:val="28"/>
        </w:rPr>
        <w:t>2.1.</w:t>
      </w:r>
      <w:r w:rsidRPr="0091347E">
        <w:rPr>
          <w:b/>
          <w:bCs/>
          <w:sz w:val="28"/>
          <w:szCs w:val="28"/>
        </w:rPr>
        <w:tab/>
        <w:t>Расчет на общедомовые нужды, в многоквартирном доме,</w:t>
      </w:r>
      <w:r w:rsidRPr="0091347E">
        <w:rPr>
          <w:b/>
          <w:bCs/>
          <w:sz w:val="28"/>
          <w:szCs w:val="28"/>
        </w:rPr>
        <w:br/>
        <w:t>оборудованном коллективным (общедомовым) прибором учета</w:t>
      </w:r>
    </w:p>
    <w:p w:rsidR="00CE0B9B" w:rsidRPr="0091347E" w:rsidRDefault="00CE0B9B" w:rsidP="002B0E89">
      <w:pPr>
        <w:shd w:val="clear" w:color="auto" w:fill="FFFFFF"/>
        <w:spacing w:line="307" w:lineRule="exact"/>
        <w:ind w:left="10" w:right="-52" w:firstLine="658"/>
        <w:jc w:val="both"/>
        <w:rPr>
          <w:sz w:val="28"/>
          <w:szCs w:val="28"/>
        </w:rPr>
      </w:pPr>
      <w:r w:rsidRPr="0091347E">
        <w:rPr>
          <w:sz w:val="28"/>
          <w:szCs w:val="28"/>
        </w:rPr>
        <w:t>Размер платы за коммунальную услугу, предоставляемую на общедомовые нужды в многоквартирном доме для жилого помещения определяется по формуле 10 приложения № 2 к Правилам с применением формул.</w:t>
      </w:r>
    </w:p>
    <w:p w:rsidR="00CE0B9B" w:rsidRPr="0091347E" w:rsidRDefault="00CE0B9B" w:rsidP="002B0E89">
      <w:pPr>
        <w:shd w:val="clear" w:color="auto" w:fill="FFFFFF"/>
        <w:spacing w:line="307" w:lineRule="exact"/>
        <w:ind w:left="667" w:right="-52"/>
        <w:rPr>
          <w:sz w:val="28"/>
          <w:szCs w:val="28"/>
        </w:rPr>
      </w:pPr>
      <w:r w:rsidRPr="0091347E">
        <w:rPr>
          <w:sz w:val="28"/>
          <w:szCs w:val="28"/>
        </w:rPr>
        <w:t>для холодной воды - формула 11 приложения № 2 к Правилам;</w:t>
      </w:r>
    </w:p>
    <w:p w:rsidR="00CE0B9B" w:rsidRPr="0091347E" w:rsidRDefault="00CE0B9B" w:rsidP="002B0E89">
      <w:pPr>
        <w:shd w:val="clear" w:color="auto" w:fill="FFFFFF"/>
        <w:spacing w:line="307" w:lineRule="exact"/>
        <w:ind w:left="14" w:right="-52" w:firstLine="648"/>
        <w:jc w:val="both"/>
        <w:rPr>
          <w:sz w:val="28"/>
          <w:szCs w:val="28"/>
        </w:rPr>
      </w:pPr>
      <w:r w:rsidRPr="0091347E">
        <w:rPr>
          <w:sz w:val="28"/>
          <w:szCs w:val="28"/>
        </w:rPr>
        <w:t>для горячей воды, газа, сточных бытовых вод, электрической энергии -формула 12 приложения № 2 к Правилам.</w:t>
      </w:r>
    </w:p>
    <w:p w:rsidR="00CE0B9B" w:rsidRPr="0091347E" w:rsidRDefault="00CE0B9B" w:rsidP="002B0E89">
      <w:pPr>
        <w:shd w:val="clear" w:color="auto" w:fill="FFFFFF"/>
        <w:tabs>
          <w:tab w:val="left" w:pos="1195"/>
        </w:tabs>
        <w:spacing w:line="307" w:lineRule="exact"/>
        <w:ind w:left="10" w:right="-52" w:firstLine="658"/>
        <w:jc w:val="both"/>
        <w:rPr>
          <w:sz w:val="28"/>
          <w:szCs w:val="28"/>
        </w:rPr>
      </w:pPr>
      <w:r w:rsidRPr="0091347E">
        <w:rPr>
          <w:b/>
          <w:bCs/>
          <w:spacing w:val="-1"/>
          <w:sz w:val="28"/>
          <w:szCs w:val="28"/>
        </w:rPr>
        <w:t>2.2.</w:t>
      </w:r>
      <w:r w:rsidRPr="0091347E">
        <w:rPr>
          <w:b/>
          <w:bCs/>
          <w:sz w:val="28"/>
          <w:szCs w:val="28"/>
        </w:rPr>
        <w:tab/>
        <w:t>Расчет на общедомовые нужды, в многоквартирном доме, не</w:t>
      </w:r>
      <w:r w:rsidRPr="0091347E">
        <w:rPr>
          <w:b/>
          <w:bCs/>
          <w:sz w:val="28"/>
          <w:szCs w:val="28"/>
        </w:rPr>
        <w:br/>
        <w:t>оборудованном коллективным (общедомовым) прибором учета</w:t>
      </w:r>
    </w:p>
    <w:p w:rsidR="00CE0B9B" w:rsidRPr="0091347E" w:rsidRDefault="00CE0B9B" w:rsidP="002B0E89">
      <w:pPr>
        <w:shd w:val="clear" w:color="auto" w:fill="FFFFFF"/>
        <w:spacing w:line="307" w:lineRule="exact"/>
        <w:ind w:right="-52" w:firstLine="658"/>
        <w:jc w:val="both"/>
        <w:rPr>
          <w:sz w:val="28"/>
          <w:szCs w:val="28"/>
        </w:rPr>
      </w:pPr>
      <w:r w:rsidRPr="0091347E">
        <w:rPr>
          <w:sz w:val="28"/>
          <w:szCs w:val="28"/>
        </w:rPr>
        <w:t>Расчет объема коммунального ресурса предоставленного за расчетный период по жилому помещению на общедомовые нужды в многоквартирном доме, не оборудованном коллективным (общедомовым) прибором учета не выполняется. Это обусловлено тем, что в формуле 15 приложения № 2 к Правилам  не   возможно  учесть   норматив  потребления   на  общедомовые</w:t>
      </w:r>
    </w:p>
    <w:p w:rsidR="00CE0B9B" w:rsidRDefault="00CE0B9B" w:rsidP="000D22CE">
      <w:pPr>
        <w:shd w:val="clear" w:color="auto" w:fill="FFFFFF"/>
        <w:spacing w:line="302" w:lineRule="exact"/>
        <w:ind w:left="10" w:right="-52"/>
        <w:rPr>
          <w:spacing w:val="-4"/>
          <w:sz w:val="28"/>
          <w:szCs w:val="28"/>
        </w:rPr>
      </w:pPr>
      <w:r w:rsidRPr="0091347E">
        <w:rPr>
          <w:spacing w:val="-4"/>
          <w:sz w:val="28"/>
          <w:szCs w:val="28"/>
        </w:rPr>
        <w:t>нужды (</w:t>
      </w:r>
      <w:r w:rsidRPr="0091347E">
        <w:rPr>
          <w:spacing w:val="-4"/>
          <w:sz w:val="28"/>
          <w:szCs w:val="28"/>
          <w:lang w:val="en-US"/>
        </w:rPr>
        <w:t>N</w:t>
      </w:r>
      <w:r>
        <w:rPr>
          <w:spacing w:val="-4"/>
          <w:sz w:val="28"/>
          <w:szCs w:val="28"/>
          <w:vertAlign w:val="superscript"/>
        </w:rPr>
        <w:t>одн</w:t>
      </w:r>
      <w:r>
        <w:rPr>
          <w:spacing w:val="-4"/>
          <w:sz w:val="28"/>
          <w:szCs w:val="28"/>
        </w:rPr>
        <w:t>).</w:t>
      </w:r>
    </w:p>
    <w:p w:rsidR="00CE0B9B" w:rsidRPr="0091347E" w:rsidRDefault="00CE0B9B" w:rsidP="000D22CE">
      <w:pPr>
        <w:shd w:val="clear" w:color="auto" w:fill="FFFFFF"/>
        <w:spacing w:line="302" w:lineRule="exact"/>
        <w:ind w:left="10" w:right="-52"/>
        <w:rPr>
          <w:sz w:val="28"/>
          <w:szCs w:val="28"/>
        </w:rPr>
      </w:pPr>
      <w:r>
        <w:rPr>
          <w:spacing w:val="-4"/>
          <w:sz w:val="28"/>
          <w:szCs w:val="28"/>
        </w:rPr>
        <w:t xml:space="preserve">           </w:t>
      </w:r>
      <w:r w:rsidRPr="0091347E">
        <w:rPr>
          <w:sz w:val="28"/>
          <w:szCs w:val="28"/>
        </w:rPr>
        <w:t>Кроме этого считаем необходимым отметить следующее.</w:t>
      </w:r>
    </w:p>
    <w:p w:rsidR="00CE0B9B" w:rsidRPr="0091347E" w:rsidRDefault="00CE0B9B" w:rsidP="003606CB">
      <w:pPr>
        <w:shd w:val="clear" w:color="auto" w:fill="FFFFFF"/>
        <w:spacing w:line="302" w:lineRule="exact"/>
        <w:ind w:left="5" w:right="-52" w:firstLine="653"/>
        <w:jc w:val="both"/>
        <w:rPr>
          <w:sz w:val="28"/>
          <w:szCs w:val="28"/>
        </w:rPr>
      </w:pPr>
      <w:r w:rsidRPr="0091347E">
        <w:rPr>
          <w:sz w:val="28"/>
          <w:szCs w:val="28"/>
        </w:rPr>
        <w:t xml:space="preserve">Согласно пунктам 44 и 47 Правил 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w:t>
      </w:r>
      <w:r>
        <w:rPr>
          <w:sz w:val="28"/>
          <w:szCs w:val="28"/>
        </w:rPr>
        <w:t xml:space="preserve">   принадлежащего     каждому  </w:t>
      </w:r>
      <w:r w:rsidRPr="0091347E">
        <w:rPr>
          <w:sz w:val="28"/>
          <w:szCs w:val="28"/>
        </w:rPr>
        <w:t xml:space="preserve"> потребителю (находящегося   в   его   пользовании) жилого   помещения   (квартиры)   </w:t>
      </w:r>
      <w:r w:rsidRPr="003606CB">
        <w:rPr>
          <w:sz w:val="28"/>
          <w:szCs w:val="28"/>
        </w:rPr>
        <w:t>или</w:t>
      </w:r>
      <w:r w:rsidRPr="0091347E">
        <w:rPr>
          <w:b/>
          <w:bCs/>
          <w:sz w:val="28"/>
          <w:szCs w:val="28"/>
        </w:rPr>
        <w:t xml:space="preserve"> </w:t>
      </w:r>
      <w:r w:rsidRPr="0091347E">
        <w:rPr>
          <w:sz w:val="28"/>
          <w:szCs w:val="28"/>
        </w:rPr>
        <w:t>нежилого помещения в многоквартирном доме.</w:t>
      </w:r>
    </w:p>
    <w:p w:rsidR="00CE0B9B" w:rsidRPr="0091347E" w:rsidRDefault="00CE0B9B" w:rsidP="002B0E89">
      <w:pPr>
        <w:shd w:val="clear" w:color="auto" w:fill="FFFFFF"/>
        <w:spacing w:line="307" w:lineRule="exact"/>
        <w:ind w:left="10" w:right="-52" w:firstLine="658"/>
        <w:jc w:val="both"/>
        <w:rPr>
          <w:sz w:val="28"/>
          <w:szCs w:val="28"/>
        </w:rPr>
      </w:pPr>
      <w:r w:rsidRPr="0091347E">
        <w:rPr>
          <w:sz w:val="28"/>
          <w:szCs w:val="28"/>
        </w:rPr>
        <w:t xml:space="preserve">Если объем коммунальной услуги, предоставленной за расчетный период на общедомовые нужды, </w:t>
      </w:r>
      <w:r w:rsidRPr="0091347E">
        <w:rPr>
          <w:b/>
          <w:bCs/>
          <w:sz w:val="28"/>
          <w:szCs w:val="28"/>
        </w:rPr>
        <w:t xml:space="preserve">составит ноль, </w:t>
      </w:r>
      <w:r w:rsidRPr="0091347E">
        <w:rPr>
          <w:sz w:val="28"/>
          <w:szCs w:val="28"/>
        </w:rPr>
        <w:t xml:space="preserve">то плата за соответствующий вид коммунальной услуги, предоставленной на общедомовые нужды, за такой расчетный период потребителям </w:t>
      </w:r>
      <w:r w:rsidRPr="0091347E">
        <w:rPr>
          <w:b/>
          <w:bCs/>
          <w:sz w:val="28"/>
          <w:szCs w:val="28"/>
        </w:rPr>
        <w:t>не начисляется.</w:t>
      </w:r>
    </w:p>
    <w:p w:rsidR="00CE0B9B" w:rsidRPr="0091347E" w:rsidRDefault="00CE0B9B" w:rsidP="002B0E89">
      <w:pPr>
        <w:shd w:val="clear" w:color="auto" w:fill="FFFFFF"/>
        <w:spacing w:line="307" w:lineRule="exact"/>
        <w:ind w:left="5" w:right="-52" w:firstLine="658"/>
        <w:jc w:val="both"/>
        <w:rPr>
          <w:sz w:val="28"/>
          <w:szCs w:val="28"/>
        </w:rPr>
      </w:pPr>
      <w:r w:rsidRPr="0091347E">
        <w:rPr>
          <w:sz w:val="28"/>
          <w:szCs w:val="28"/>
        </w:rPr>
        <w:t xml:space="preserve">Плата за соответствующий вид коммунальной услуги, предоставленной за расчетный период на общедомовые нужды, потребителям так же </w:t>
      </w:r>
      <w:r w:rsidRPr="0091347E">
        <w:rPr>
          <w:b/>
          <w:bCs/>
          <w:sz w:val="28"/>
          <w:szCs w:val="28"/>
        </w:rPr>
        <w:t xml:space="preserve">не начисляется, </w:t>
      </w:r>
      <w:r w:rsidRPr="0091347E">
        <w:rPr>
          <w:sz w:val="28"/>
          <w:szCs w:val="28"/>
        </w:rPr>
        <w:t xml:space="preserve">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w:t>
      </w:r>
      <w:r w:rsidRPr="0091347E">
        <w:rPr>
          <w:b/>
          <w:bCs/>
          <w:sz w:val="28"/>
          <w:szCs w:val="28"/>
        </w:rPr>
        <w:t xml:space="preserve">меньше </w:t>
      </w:r>
      <w:r w:rsidRPr="0091347E">
        <w:rPr>
          <w:sz w:val="28"/>
          <w:szCs w:val="28"/>
        </w:rPr>
        <w:t>чем сумма объемов, определенных по показаниям индивидуальных приборов учета соответствующего вида коммунальной услуги, предоставленной за этот расчетный период потребителям во всех жилых и нежилых помещениях с учетом использованного исполнителем за этот расчетный период объема коммунального ресурса, использованного в течение расчетного периода при самостоятельном производстве коммунал</w:t>
      </w:r>
      <w:r>
        <w:rPr>
          <w:sz w:val="28"/>
          <w:szCs w:val="28"/>
        </w:rPr>
        <w:t>ьной услуге по отоплению и (или</w:t>
      </w:r>
      <w:r w:rsidRPr="0091347E">
        <w:rPr>
          <w:sz w:val="28"/>
          <w:szCs w:val="28"/>
        </w:rPr>
        <w:t>) горячему водоснабжению.</w:t>
      </w:r>
    </w:p>
    <w:p w:rsidR="00CE0B9B" w:rsidRPr="0091347E" w:rsidRDefault="00CE0B9B" w:rsidP="002B0E89">
      <w:pPr>
        <w:shd w:val="clear" w:color="auto" w:fill="FFFFFF"/>
        <w:spacing w:line="307" w:lineRule="exact"/>
        <w:ind w:left="19" w:right="-52" w:firstLine="648"/>
        <w:jc w:val="both"/>
        <w:rPr>
          <w:sz w:val="28"/>
          <w:szCs w:val="28"/>
        </w:rPr>
      </w:pPr>
      <w:r w:rsidRPr="0091347E">
        <w:rPr>
          <w:sz w:val="28"/>
          <w:szCs w:val="28"/>
        </w:rPr>
        <w:t>В вышеуказанном случае, объем коммунального ресурса в размере образовавшейся разницы исполнитель обязан:</w:t>
      </w:r>
    </w:p>
    <w:p w:rsidR="00CE0B9B" w:rsidRPr="0091347E" w:rsidRDefault="00CE0B9B" w:rsidP="002B0E89">
      <w:pPr>
        <w:numPr>
          <w:ilvl w:val="0"/>
          <w:numId w:val="1"/>
        </w:numPr>
        <w:shd w:val="clear" w:color="auto" w:fill="FFFFFF"/>
        <w:tabs>
          <w:tab w:val="left" w:pos="874"/>
        </w:tabs>
        <w:spacing w:line="307" w:lineRule="exact"/>
        <w:ind w:right="-52" w:firstLine="677"/>
        <w:jc w:val="both"/>
        <w:rPr>
          <w:sz w:val="28"/>
          <w:szCs w:val="28"/>
        </w:rPr>
      </w:pPr>
      <w:r w:rsidRPr="0091347E">
        <w:rPr>
          <w:sz w:val="28"/>
          <w:szCs w:val="28"/>
        </w:rPr>
        <w:t>распределить между всеми жилыми помещениями (то есть вне зависимости от наличия в помещении индивидуального прибора учета потребления ресурса) пропорционально размеру общей площади каждого жилого помещения - в отношении отопления и газоснабжения для нужд отопления либо пропорционально количества человек, постоянно и временно проживающих в каждом жилом помещении - в отношении холодного и горячего водоснабжения, водоотведения, электроснабжения, газоснабжения для приготовления пищи и (или) подогрева воды - то есть распределение необходимо выполнять уже не проп</w:t>
      </w:r>
      <w:r>
        <w:rPr>
          <w:sz w:val="28"/>
          <w:szCs w:val="28"/>
        </w:rPr>
        <w:t>орционально занимаемым площадям</w:t>
      </w:r>
      <w:r w:rsidRPr="0091347E">
        <w:rPr>
          <w:sz w:val="28"/>
          <w:szCs w:val="28"/>
        </w:rPr>
        <w:t>, а пропорционально количеству проживающих (в том числе и с временной регистрацией);</w:t>
      </w:r>
    </w:p>
    <w:p w:rsidR="00CE0B9B" w:rsidRPr="0091347E" w:rsidRDefault="00CE0B9B" w:rsidP="002B0E89">
      <w:pPr>
        <w:numPr>
          <w:ilvl w:val="0"/>
          <w:numId w:val="1"/>
        </w:numPr>
        <w:shd w:val="clear" w:color="auto" w:fill="FFFFFF"/>
        <w:tabs>
          <w:tab w:val="left" w:pos="874"/>
        </w:tabs>
        <w:spacing w:line="307" w:lineRule="exact"/>
        <w:ind w:right="-52" w:firstLine="677"/>
        <w:jc w:val="both"/>
        <w:rPr>
          <w:sz w:val="28"/>
          <w:szCs w:val="28"/>
        </w:rPr>
      </w:pPr>
      <w:r w:rsidRPr="0091347E">
        <w:rPr>
          <w:b/>
          <w:bCs/>
          <w:sz w:val="28"/>
          <w:szCs w:val="28"/>
        </w:rPr>
        <w:t xml:space="preserve">уменьшить </w:t>
      </w:r>
      <w:r w:rsidRPr="0091347E">
        <w:rPr>
          <w:sz w:val="28"/>
          <w:szCs w:val="28"/>
        </w:rPr>
        <w:t xml:space="preserve">на объем коммунального ресурса, объем аналогичного коммунального ресурса, </w:t>
      </w:r>
      <w:r w:rsidRPr="0091347E">
        <w:rPr>
          <w:b/>
          <w:bCs/>
          <w:sz w:val="28"/>
          <w:szCs w:val="28"/>
        </w:rPr>
        <w:t xml:space="preserve">определенный для потребителя в жилом помещении </w:t>
      </w:r>
      <w:r w:rsidRPr="0091347E">
        <w:rPr>
          <w:sz w:val="28"/>
          <w:szCs w:val="28"/>
        </w:rPr>
        <w:t xml:space="preserve">за этот расчетный период, </w:t>
      </w:r>
      <w:r w:rsidRPr="0091347E">
        <w:rPr>
          <w:b/>
          <w:bCs/>
          <w:sz w:val="28"/>
          <w:szCs w:val="28"/>
        </w:rPr>
        <w:t xml:space="preserve">вплоть до нуля </w:t>
      </w:r>
      <w:r w:rsidRPr="0091347E">
        <w:rPr>
          <w:sz w:val="28"/>
          <w:szCs w:val="28"/>
        </w:rPr>
        <w:t>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w:t>
      </w:r>
      <w:r>
        <w:rPr>
          <w:sz w:val="28"/>
          <w:szCs w:val="28"/>
        </w:rPr>
        <w:t>редоставленной в жилое помещение</w:t>
      </w:r>
      <w:r w:rsidRPr="0091347E">
        <w:rPr>
          <w:sz w:val="28"/>
          <w:szCs w:val="28"/>
        </w:rPr>
        <w:t xml:space="preserve"> за этот расчетный период.</w:t>
      </w:r>
    </w:p>
    <w:p w:rsidR="00CE0B9B" w:rsidRPr="0091347E" w:rsidRDefault="00CE0B9B" w:rsidP="003801E0">
      <w:pPr>
        <w:shd w:val="clear" w:color="auto" w:fill="FFFFFF"/>
        <w:spacing w:line="307" w:lineRule="exact"/>
        <w:ind w:left="5" w:right="-52" w:firstLine="672"/>
        <w:jc w:val="both"/>
        <w:rPr>
          <w:sz w:val="28"/>
          <w:szCs w:val="28"/>
        </w:rPr>
      </w:pPr>
      <w:r>
        <w:rPr>
          <w:sz w:val="28"/>
          <w:szCs w:val="28"/>
        </w:rPr>
        <w:t>В случае</w:t>
      </w:r>
      <w:r w:rsidRPr="0091347E">
        <w:rPr>
          <w:sz w:val="28"/>
          <w:szCs w:val="28"/>
        </w:rPr>
        <w:t xml:space="preserve"> если объем коммунального </w:t>
      </w:r>
      <w:r>
        <w:rPr>
          <w:sz w:val="28"/>
          <w:szCs w:val="28"/>
        </w:rPr>
        <w:t>ресурса, приходящийся на какого-</w:t>
      </w:r>
      <w:r w:rsidRPr="0091347E">
        <w:rPr>
          <w:sz w:val="28"/>
          <w:szCs w:val="28"/>
        </w:rPr>
        <w:t>либо потребителя в результате распределения, превышает объем коммунального ресурса, определенный для потребителя по индивидуальному</w:t>
      </w:r>
      <w:r w:rsidRPr="0091347E">
        <w:rPr>
          <w:b/>
          <w:bCs/>
          <w:sz w:val="28"/>
          <w:szCs w:val="28"/>
        </w:rPr>
        <w:br/>
      </w:r>
      <w:r w:rsidRPr="0091347E">
        <w:rPr>
          <w:sz w:val="28"/>
          <w:szCs w:val="28"/>
        </w:rPr>
        <w:t>прибору   учета   либо   по   нормативу потребления,</w:t>
      </w:r>
      <w:r w:rsidRPr="0091347E">
        <w:rPr>
          <w:sz w:val="28"/>
          <w:szCs w:val="28"/>
        </w:rPr>
        <w:tab/>
      </w:r>
      <w:r w:rsidRPr="0091347E">
        <w:rPr>
          <w:b/>
          <w:bCs/>
          <w:spacing w:val="-1"/>
          <w:sz w:val="28"/>
          <w:szCs w:val="28"/>
        </w:rPr>
        <w:t>излишек</w:t>
      </w:r>
      <w:r>
        <w:rPr>
          <w:b/>
          <w:bCs/>
          <w:spacing w:val="-1"/>
          <w:sz w:val="28"/>
          <w:szCs w:val="28"/>
        </w:rPr>
        <w:t xml:space="preserve"> к</w:t>
      </w:r>
      <w:r w:rsidRPr="0091347E">
        <w:rPr>
          <w:b/>
          <w:bCs/>
          <w:sz w:val="28"/>
          <w:szCs w:val="28"/>
        </w:rPr>
        <w:t xml:space="preserve">оммунального ресурса на следующий расчетный период не переносится и при расчете размера платы </w:t>
      </w:r>
      <w:r w:rsidRPr="0091347E">
        <w:rPr>
          <w:sz w:val="28"/>
          <w:szCs w:val="28"/>
        </w:rPr>
        <w:t xml:space="preserve">в </w:t>
      </w:r>
      <w:r w:rsidRPr="0091347E">
        <w:rPr>
          <w:b/>
          <w:bCs/>
          <w:sz w:val="28"/>
          <w:szCs w:val="28"/>
        </w:rPr>
        <w:t>следующем расчетном периоде не учитывается.</w:t>
      </w:r>
    </w:p>
    <w:p w:rsidR="00CE0B9B" w:rsidRPr="0091347E" w:rsidRDefault="00CE0B9B" w:rsidP="002B0E89">
      <w:pPr>
        <w:shd w:val="clear" w:color="auto" w:fill="FFFFFF"/>
        <w:spacing w:line="302" w:lineRule="exact"/>
        <w:ind w:left="10" w:right="-52" w:firstLine="658"/>
        <w:jc w:val="both"/>
        <w:rPr>
          <w:sz w:val="28"/>
          <w:szCs w:val="28"/>
        </w:rPr>
      </w:pPr>
      <w:r w:rsidRPr="0091347E">
        <w:rPr>
          <w:sz w:val="28"/>
          <w:szCs w:val="28"/>
        </w:rPr>
        <w:t>То есть если сумма для умен</w:t>
      </w:r>
      <w:r>
        <w:rPr>
          <w:sz w:val="28"/>
          <w:szCs w:val="28"/>
        </w:rPr>
        <w:t xml:space="preserve">ьшения, полученная в результате </w:t>
      </w:r>
      <w:r w:rsidRPr="0091347E">
        <w:rPr>
          <w:sz w:val="28"/>
          <w:szCs w:val="28"/>
        </w:rPr>
        <w:t>расчета</w:t>
      </w:r>
      <w:r>
        <w:rPr>
          <w:sz w:val="28"/>
          <w:szCs w:val="28"/>
        </w:rPr>
        <w:t>,</w:t>
      </w:r>
      <w:r w:rsidRPr="0091347E">
        <w:rPr>
          <w:sz w:val="28"/>
          <w:szCs w:val="28"/>
        </w:rPr>
        <w:t xml:space="preserve"> будет больше, чем потребил тот или иной абонент, то уменьшение будет произведено только до 0 и на будущий период остаток не переносится.</w:t>
      </w:r>
    </w:p>
    <w:p w:rsidR="00CE0B9B" w:rsidRPr="0091347E" w:rsidRDefault="00CE0B9B" w:rsidP="002B0E89">
      <w:pPr>
        <w:shd w:val="clear" w:color="auto" w:fill="FFFFFF"/>
        <w:spacing w:line="302" w:lineRule="exact"/>
        <w:ind w:left="5" w:right="-52" w:firstLine="653"/>
        <w:jc w:val="both"/>
        <w:rPr>
          <w:sz w:val="28"/>
          <w:szCs w:val="28"/>
        </w:rPr>
      </w:pPr>
      <w:r w:rsidRPr="0091347E">
        <w:rPr>
          <w:sz w:val="28"/>
          <w:szCs w:val="28"/>
        </w:rPr>
        <w:t>Например, абонент за</w:t>
      </w:r>
      <w:r>
        <w:rPr>
          <w:sz w:val="28"/>
          <w:szCs w:val="28"/>
        </w:rPr>
        <w:t xml:space="preserve"> расчетный период заявил 5 куб.</w:t>
      </w:r>
      <w:r w:rsidRPr="0091347E">
        <w:rPr>
          <w:sz w:val="28"/>
          <w:szCs w:val="28"/>
        </w:rPr>
        <w:t>м как расход п</w:t>
      </w:r>
      <w:r>
        <w:rPr>
          <w:sz w:val="28"/>
          <w:szCs w:val="28"/>
        </w:rPr>
        <w:t>о индивидуальному прибору учета,</w:t>
      </w:r>
      <w:r w:rsidRPr="0091347E">
        <w:rPr>
          <w:sz w:val="28"/>
          <w:szCs w:val="28"/>
        </w:rPr>
        <w:t xml:space="preserve"> а в результате расчета коллективного (общедомового) прибор</w:t>
      </w:r>
      <w:r>
        <w:rPr>
          <w:sz w:val="28"/>
          <w:szCs w:val="28"/>
        </w:rPr>
        <w:t>а учета снять необходимо 8 куб.</w:t>
      </w:r>
      <w:r w:rsidRPr="0091347E">
        <w:rPr>
          <w:sz w:val="28"/>
          <w:szCs w:val="28"/>
        </w:rPr>
        <w:t>м, то потребленный в жилом помещении объем коммунальной услуги необходимо уменьшить только на 5 куб. м до «нулевого» потребления, отрицательное значение объема коммунальной услуги, потребленной на индивидуальные и общедомовые нужды не допускается, размер платы за коммунальную услугу, потребленную в расчетном периоде в данном случае не начисляется. Пример распределения прилагается.</w:t>
      </w:r>
    </w:p>
    <w:p w:rsidR="00CE0B9B" w:rsidRPr="009A1B12" w:rsidRDefault="00CE0B9B" w:rsidP="009A1B12">
      <w:pPr>
        <w:shd w:val="clear" w:color="auto" w:fill="FFFFFF"/>
        <w:spacing w:line="302" w:lineRule="exact"/>
        <w:ind w:right="-52" w:firstLine="662"/>
        <w:jc w:val="both"/>
        <w:rPr>
          <w:sz w:val="28"/>
          <w:szCs w:val="28"/>
        </w:rPr>
        <w:sectPr w:rsidR="00CE0B9B" w:rsidRPr="009A1B12" w:rsidSect="00CB15BA">
          <w:pgSz w:w="11909" w:h="16834"/>
          <w:pgMar w:top="851" w:right="710" w:bottom="720" w:left="1418" w:header="720" w:footer="720" w:gutter="0"/>
          <w:cols w:space="60"/>
          <w:noEndnote/>
        </w:sectPr>
      </w:pPr>
      <w:r w:rsidRPr="0091347E">
        <w:rPr>
          <w:sz w:val="28"/>
          <w:szCs w:val="28"/>
        </w:rPr>
        <w:t>С учетом вышеизложенного положения пунктов 44 и 47 Правил рекомендуем учитывать при начислении платы за коммунальные услуги, а также в целях передачи данных в органы социальной защиты населения для начисления мер социальной поддержки, исключив начисление отр</w:t>
      </w:r>
      <w:r>
        <w:rPr>
          <w:sz w:val="28"/>
          <w:szCs w:val="28"/>
        </w:rPr>
        <w:t>ицательных значений.</w:t>
      </w:r>
    </w:p>
    <w:p w:rsidR="00CE0B9B" w:rsidRDefault="00CE0B9B">
      <w:pPr>
        <w:shd w:val="clear" w:color="auto" w:fill="FFFFFF"/>
        <w:spacing w:line="235" w:lineRule="exact"/>
        <w:ind w:left="6206" w:right="403"/>
        <w:rPr>
          <w:sz w:val="22"/>
          <w:szCs w:val="22"/>
        </w:rPr>
      </w:pPr>
      <w:r>
        <w:rPr>
          <w:sz w:val="22"/>
          <w:szCs w:val="22"/>
        </w:rPr>
        <w:t>Приложение</w:t>
      </w:r>
    </w:p>
    <w:p w:rsidR="00CE0B9B" w:rsidRDefault="00CE0B9B" w:rsidP="008A3787">
      <w:pPr>
        <w:shd w:val="clear" w:color="auto" w:fill="FFFFFF"/>
        <w:spacing w:line="235" w:lineRule="exact"/>
        <w:ind w:left="6206"/>
      </w:pPr>
      <w:r>
        <w:rPr>
          <w:sz w:val="22"/>
          <w:szCs w:val="22"/>
        </w:rPr>
        <w:t xml:space="preserve">к письму министерства </w:t>
      </w:r>
      <w:r>
        <w:rPr>
          <w:spacing w:val="-5"/>
          <w:sz w:val="22"/>
          <w:szCs w:val="22"/>
        </w:rPr>
        <w:t xml:space="preserve">жилищно-коммунального хозяйства </w:t>
      </w:r>
      <w:r>
        <w:rPr>
          <w:sz w:val="22"/>
          <w:szCs w:val="22"/>
        </w:rPr>
        <w:t>края                   от 27.11.2012г. №РА-6853</w:t>
      </w:r>
    </w:p>
    <w:p w:rsidR="00CE0B9B" w:rsidRDefault="00CE0B9B">
      <w:pPr>
        <w:shd w:val="clear" w:color="auto" w:fill="FFFFFF"/>
        <w:spacing w:before="245" w:line="240" w:lineRule="exact"/>
        <w:ind w:left="754"/>
      </w:pPr>
      <w:r>
        <w:rPr>
          <w:spacing w:val="-6"/>
          <w:sz w:val="22"/>
          <w:szCs w:val="22"/>
        </w:rPr>
        <w:t>Пример распределения:</w:t>
      </w:r>
    </w:p>
    <w:p w:rsidR="00CE0B9B" w:rsidRDefault="00CE0B9B">
      <w:pPr>
        <w:shd w:val="clear" w:color="auto" w:fill="FFFFFF"/>
        <w:spacing w:line="240" w:lineRule="exact"/>
        <w:ind w:left="43" w:firstLine="710"/>
      </w:pPr>
      <w:r>
        <w:rPr>
          <w:sz w:val="22"/>
          <w:szCs w:val="22"/>
        </w:rPr>
        <w:t>В многоквартирном доме в расчетном периоде объем потребления холодного водоснабжения, определенный коллективным прибором учета: 300 куб.м.</w:t>
      </w:r>
    </w:p>
    <w:p w:rsidR="00CE0B9B" w:rsidRPr="00A76016" w:rsidRDefault="00CE0B9B">
      <w:pPr>
        <w:shd w:val="clear" w:color="auto" w:fill="FFFFFF"/>
        <w:tabs>
          <w:tab w:val="left" w:pos="6403"/>
        </w:tabs>
        <w:spacing w:line="240" w:lineRule="exact"/>
        <w:ind w:left="34" w:firstLine="710"/>
      </w:pPr>
      <w:r>
        <w:rPr>
          <w:spacing w:val="-4"/>
          <w:sz w:val="22"/>
          <w:szCs w:val="22"/>
        </w:rPr>
        <w:t>Суммарный   объем    потребления   в   жилых   помещениях,    определенный    индивидуальными</w:t>
      </w:r>
      <w:r>
        <w:rPr>
          <w:spacing w:val="-4"/>
          <w:sz w:val="22"/>
          <w:szCs w:val="22"/>
        </w:rPr>
        <w:br/>
      </w:r>
      <w:r>
        <w:rPr>
          <w:sz w:val="22"/>
          <w:szCs w:val="22"/>
        </w:rPr>
        <w:t>приборами учета и по нормативам потребления: 520,10 куб. м.</w:t>
      </w:r>
    </w:p>
    <w:p w:rsidR="00CE0B9B" w:rsidRDefault="00CE0B9B">
      <w:pPr>
        <w:shd w:val="clear" w:color="auto" w:fill="FFFFFF"/>
        <w:spacing w:line="240" w:lineRule="exact"/>
        <w:ind w:left="744"/>
      </w:pPr>
      <w:r>
        <w:rPr>
          <w:spacing w:val="-4"/>
          <w:sz w:val="22"/>
          <w:szCs w:val="22"/>
        </w:rPr>
        <w:t xml:space="preserve">Объем, подлежащий распределению на все жилые помещения: </w:t>
      </w:r>
      <w:r>
        <w:rPr>
          <w:spacing w:val="7"/>
          <w:sz w:val="22"/>
          <w:szCs w:val="22"/>
        </w:rPr>
        <w:t>-220,1</w:t>
      </w:r>
      <w:r>
        <w:rPr>
          <w:spacing w:val="-4"/>
          <w:sz w:val="22"/>
          <w:szCs w:val="22"/>
        </w:rPr>
        <w:t xml:space="preserve"> куб. м.</w:t>
      </w:r>
    </w:p>
    <w:p w:rsidR="00CE0B9B" w:rsidRDefault="00CE0B9B" w:rsidP="000C059E">
      <w:pPr>
        <w:shd w:val="clear" w:color="auto" w:fill="FFFFFF"/>
        <w:tabs>
          <w:tab w:val="center" w:pos="284"/>
          <w:tab w:val="left" w:leader="underscore" w:pos="691"/>
          <w:tab w:val="left" w:leader="underscore" w:pos="9965"/>
        </w:tabs>
        <w:spacing w:line="240" w:lineRule="exact"/>
        <w:ind w:left="34" w:firstLine="595"/>
        <w:rPr>
          <w:sz w:val="22"/>
          <w:szCs w:val="22"/>
        </w:rPr>
      </w:pPr>
      <w:r>
        <w:rPr>
          <w:spacing w:val="-3"/>
          <w:sz w:val="22"/>
          <w:szCs w:val="22"/>
        </w:rPr>
        <w:t>Норматив потребления холодного водоснабжения: 5,35 куб. м на 1 человека в месяц, действующий</w:t>
      </w:r>
      <w:r>
        <w:rPr>
          <w:spacing w:val="-3"/>
          <w:sz w:val="22"/>
          <w:szCs w:val="22"/>
        </w:rPr>
        <w:br/>
      </w:r>
      <w:r>
        <w:rPr>
          <w:sz w:val="22"/>
          <w:szCs w:val="22"/>
        </w:rPr>
        <w:t>до 01.07.2012.</w:t>
      </w:r>
    </w:p>
    <w:p w:rsidR="00CE0B9B" w:rsidRDefault="00CE0B9B">
      <w:pPr>
        <w:shd w:val="clear" w:color="auto" w:fill="FFFFFF"/>
        <w:tabs>
          <w:tab w:val="left" w:leader="underscore" w:pos="691"/>
          <w:tab w:val="left" w:leader="underscore" w:pos="9965"/>
        </w:tabs>
        <w:spacing w:line="240" w:lineRule="exact"/>
        <w:ind w:left="34" w:firstLine="595"/>
      </w:pPr>
      <w:r w:rsidRPr="00F902D8">
        <w:rPr>
          <w:spacing w:val="-4"/>
          <w:sz w:val="22"/>
          <w:szCs w:val="22"/>
        </w:rPr>
        <w:t>Тариф на холодную</w:t>
      </w:r>
      <w:r>
        <w:rPr>
          <w:spacing w:val="-4"/>
          <w:sz w:val="22"/>
          <w:szCs w:val="22"/>
        </w:rPr>
        <w:t xml:space="preserve"> воду: 12,83 руб./куб.м.</w:t>
      </w:r>
    </w:p>
    <w:tbl>
      <w:tblPr>
        <w:tblW w:w="0" w:type="auto"/>
        <w:tblInd w:w="-38" w:type="dxa"/>
        <w:tblLayout w:type="fixed"/>
        <w:tblCellMar>
          <w:left w:w="40" w:type="dxa"/>
          <w:right w:w="40" w:type="dxa"/>
        </w:tblCellMar>
        <w:tblLook w:val="0000"/>
      </w:tblPr>
      <w:tblGrid>
        <w:gridCol w:w="891"/>
        <w:gridCol w:w="1046"/>
        <w:gridCol w:w="1104"/>
        <w:gridCol w:w="1330"/>
        <w:gridCol w:w="1037"/>
        <w:gridCol w:w="1238"/>
        <w:gridCol w:w="1114"/>
        <w:gridCol w:w="1181"/>
        <w:gridCol w:w="1224"/>
      </w:tblGrid>
      <w:tr w:rsidR="00CE0B9B" w:rsidRPr="0098227D" w:rsidTr="00F959F6">
        <w:trPr>
          <w:trHeight w:hRule="exact" w:val="1014"/>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rsidP="00DC6469">
            <w:pPr>
              <w:framePr w:h="8160" w:hSpace="38" w:wrap="auto" w:vAnchor="text" w:hAnchor="text" w:x="-76" w:y="15"/>
              <w:shd w:val="clear" w:color="auto" w:fill="FFFFFF"/>
              <w:jc w:val="center"/>
              <w:rPr>
                <w:sz w:val="16"/>
                <w:szCs w:val="16"/>
              </w:rPr>
            </w:pPr>
            <w:r w:rsidRPr="00AA3FB9">
              <w:rPr>
                <w:spacing w:val="-9"/>
                <w:sz w:val="16"/>
                <w:szCs w:val="16"/>
              </w:rPr>
              <w:t>№ квартиры</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rsidP="00DC6469">
            <w:pPr>
              <w:framePr w:h="8160" w:hSpace="38" w:wrap="auto" w:vAnchor="text" w:hAnchor="text" w:x="-76" w:y="15"/>
              <w:shd w:val="clear" w:color="auto" w:fill="FFFFFF"/>
              <w:spacing w:line="173" w:lineRule="exact"/>
              <w:ind w:firstLine="43"/>
              <w:jc w:val="center"/>
              <w:rPr>
                <w:sz w:val="16"/>
                <w:szCs w:val="16"/>
              </w:rPr>
            </w:pPr>
            <w:r w:rsidRPr="00AA3FB9">
              <w:rPr>
                <w:sz w:val="16"/>
                <w:szCs w:val="16"/>
              </w:rPr>
              <w:t>Начислено по квартире</w:t>
            </w:r>
          </w:p>
          <w:p w:rsidR="00CE0B9B" w:rsidRPr="00AA3FB9" w:rsidRDefault="00CE0B9B" w:rsidP="00DC6469">
            <w:pPr>
              <w:framePr w:h="8160" w:hSpace="38" w:wrap="auto" w:vAnchor="text" w:hAnchor="text" w:x="-76" w:y="15"/>
              <w:shd w:val="clear" w:color="auto" w:fill="FFFFFF"/>
              <w:tabs>
                <w:tab w:val="left" w:leader="dot" w:pos="374"/>
              </w:tabs>
              <w:spacing w:line="192" w:lineRule="exact"/>
              <w:jc w:val="center"/>
              <w:rPr>
                <w:sz w:val="16"/>
                <w:szCs w:val="16"/>
              </w:rPr>
            </w:pPr>
            <w:r w:rsidRPr="00AA3FB9">
              <w:rPr>
                <w:sz w:val="16"/>
                <w:szCs w:val="16"/>
              </w:rPr>
              <w:t>без  уменьшения,                     руб.</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rsidP="005364C7">
            <w:pPr>
              <w:framePr w:h="8160" w:hSpace="38" w:wrap="auto" w:vAnchor="text" w:hAnchor="text" w:x="-76" w:y="15"/>
              <w:shd w:val="clear" w:color="auto" w:fill="FFFFFF"/>
              <w:spacing w:line="173" w:lineRule="exact"/>
              <w:ind w:left="29" w:right="24" w:firstLine="216"/>
              <w:jc w:val="center"/>
              <w:rPr>
                <w:sz w:val="16"/>
                <w:szCs w:val="16"/>
              </w:rPr>
            </w:pPr>
            <w:r w:rsidRPr="00AA3FB9">
              <w:rPr>
                <w:sz w:val="16"/>
                <w:szCs w:val="16"/>
              </w:rPr>
              <w:t>Объем</w:t>
            </w:r>
            <w:r>
              <w:rPr>
                <w:sz w:val="16"/>
                <w:szCs w:val="16"/>
              </w:rPr>
              <w:t xml:space="preserve"> </w:t>
            </w:r>
            <w:r w:rsidRPr="00AA3FB9">
              <w:rPr>
                <w:sz w:val="16"/>
                <w:szCs w:val="16"/>
              </w:rPr>
              <w:t xml:space="preserve"> </w:t>
            </w:r>
            <w:r>
              <w:rPr>
                <w:sz w:val="16"/>
                <w:szCs w:val="16"/>
              </w:rPr>
              <w:t xml:space="preserve">             </w:t>
            </w:r>
            <w:r w:rsidRPr="00AA3FB9">
              <w:rPr>
                <w:spacing w:val="-2"/>
                <w:w w:val="85"/>
                <w:sz w:val="16"/>
                <w:szCs w:val="16"/>
              </w:rPr>
              <w:t>потребления</w:t>
            </w:r>
          </w:p>
          <w:p w:rsidR="00CE0B9B" w:rsidRPr="00AA3FB9" w:rsidRDefault="00CE0B9B" w:rsidP="005364C7">
            <w:pPr>
              <w:framePr w:h="8160" w:hSpace="38" w:wrap="auto" w:vAnchor="text" w:hAnchor="text" w:x="-76" w:y="15"/>
              <w:shd w:val="clear" w:color="auto" w:fill="FFFFFF"/>
              <w:spacing w:line="173" w:lineRule="exact"/>
              <w:ind w:left="29"/>
              <w:jc w:val="center"/>
              <w:rPr>
                <w:sz w:val="16"/>
                <w:szCs w:val="16"/>
              </w:rPr>
            </w:pPr>
            <w:r w:rsidRPr="00AA3FB9">
              <w:rPr>
                <w:sz w:val="16"/>
                <w:szCs w:val="16"/>
              </w:rPr>
              <w:t>в квартире,</w:t>
            </w:r>
          </w:p>
          <w:p w:rsidR="00CE0B9B" w:rsidRPr="00AA3FB9" w:rsidRDefault="00CE0B9B" w:rsidP="005364C7">
            <w:pPr>
              <w:framePr w:h="8160" w:hSpace="38" w:wrap="auto" w:vAnchor="text" w:hAnchor="text" w:x="-76" w:y="15"/>
              <w:shd w:val="clear" w:color="auto" w:fill="FFFFFF"/>
              <w:spacing w:line="173" w:lineRule="exact"/>
              <w:ind w:left="29"/>
              <w:jc w:val="center"/>
              <w:rPr>
                <w:sz w:val="16"/>
                <w:szCs w:val="16"/>
              </w:rPr>
            </w:pPr>
            <w:r w:rsidRPr="00AA3FB9">
              <w:rPr>
                <w:sz w:val="16"/>
                <w:szCs w:val="16"/>
              </w:rPr>
              <w:t>куб.м</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rsidP="005364C7">
            <w:pPr>
              <w:framePr w:h="8160" w:hSpace="38" w:wrap="auto" w:vAnchor="text" w:hAnchor="text" w:x="-76" w:y="15"/>
              <w:shd w:val="clear" w:color="auto" w:fill="FFFFFF"/>
              <w:spacing w:line="168" w:lineRule="exact"/>
              <w:ind w:left="58"/>
              <w:jc w:val="center"/>
              <w:rPr>
                <w:sz w:val="16"/>
                <w:szCs w:val="16"/>
              </w:rPr>
            </w:pPr>
            <w:r w:rsidRPr="00AA3FB9">
              <w:rPr>
                <w:sz w:val="16"/>
                <w:szCs w:val="16"/>
              </w:rPr>
              <w:t>Количество</w:t>
            </w:r>
          </w:p>
          <w:p w:rsidR="00CE0B9B" w:rsidRPr="00AA3FB9" w:rsidRDefault="00CE0B9B" w:rsidP="005364C7">
            <w:pPr>
              <w:framePr w:h="8160" w:hSpace="38" w:wrap="auto" w:vAnchor="text" w:hAnchor="text" w:x="-76" w:y="15"/>
              <w:shd w:val="clear" w:color="auto" w:fill="FFFFFF"/>
              <w:spacing w:line="168" w:lineRule="exact"/>
              <w:ind w:left="58"/>
              <w:jc w:val="center"/>
              <w:rPr>
                <w:sz w:val="16"/>
                <w:szCs w:val="16"/>
              </w:rPr>
            </w:pPr>
            <w:r w:rsidRPr="00AA3FB9">
              <w:rPr>
                <w:spacing w:val="-4"/>
                <w:sz w:val="16"/>
                <w:szCs w:val="16"/>
              </w:rPr>
              <w:t>проживающих,</w:t>
            </w:r>
          </w:p>
          <w:p w:rsidR="00CE0B9B" w:rsidRPr="00AA3FB9" w:rsidRDefault="00CE0B9B" w:rsidP="005364C7">
            <w:pPr>
              <w:framePr w:h="8160" w:hSpace="38" w:wrap="auto" w:vAnchor="text" w:hAnchor="text" w:x="-76" w:y="15"/>
              <w:shd w:val="clear" w:color="auto" w:fill="FFFFFF"/>
              <w:spacing w:line="168" w:lineRule="exact"/>
              <w:ind w:left="58"/>
              <w:jc w:val="center"/>
              <w:rPr>
                <w:sz w:val="16"/>
                <w:szCs w:val="16"/>
              </w:rPr>
            </w:pPr>
            <w:r w:rsidRPr="00AA3FB9">
              <w:rPr>
                <w:sz w:val="16"/>
                <w:szCs w:val="16"/>
              </w:rPr>
              <w:t>чел.</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rsidP="005364C7">
            <w:pPr>
              <w:framePr w:h="8160" w:hSpace="38" w:wrap="auto" w:vAnchor="text" w:hAnchor="text" w:x="-76" w:y="15"/>
              <w:shd w:val="clear" w:color="auto" w:fill="FFFFFF"/>
              <w:spacing w:line="173" w:lineRule="exact"/>
              <w:ind w:left="154" w:right="139"/>
              <w:jc w:val="center"/>
              <w:rPr>
                <w:sz w:val="16"/>
                <w:szCs w:val="16"/>
              </w:rPr>
            </w:pPr>
            <w:r w:rsidRPr="00AA3FB9">
              <w:rPr>
                <w:sz w:val="16"/>
                <w:szCs w:val="16"/>
              </w:rPr>
              <w:t>Коэффи</w:t>
            </w:r>
            <w:r>
              <w:rPr>
                <w:sz w:val="16"/>
                <w:szCs w:val="16"/>
              </w:rPr>
              <w:t>-</w:t>
            </w:r>
            <w:r w:rsidRPr="00AA3FB9">
              <w:rPr>
                <w:sz w:val="16"/>
                <w:szCs w:val="16"/>
              </w:rPr>
              <w:t xml:space="preserve"> цнент</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rsidP="005364C7">
            <w:pPr>
              <w:framePr w:h="8160" w:hSpace="38" w:wrap="auto" w:vAnchor="text" w:hAnchor="text" w:x="-76" w:y="15"/>
              <w:shd w:val="clear" w:color="auto" w:fill="FFFFFF"/>
              <w:spacing w:line="173" w:lineRule="exact"/>
              <w:ind w:left="82"/>
              <w:jc w:val="center"/>
              <w:rPr>
                <w:sz w:val="16"/>
                <w:szCs w:val="16"/>
              </w:rPr>
            </w:pPr>
            <w:r>
              <w:rPr>
                <w:sz w:val="16"/>
                <w:szCs w:val="16"/>
              </w:rPr>
              <w:t>О</w:t>
            </w:r>
            <w:r w:rsidRPr="00AA3FB9">
              <w:rPr>
                <w:sz w:val="16"/>
                <w:szCs w:val="16"/>
              </w:rPr>
              <w:t>бъем</w:t>
            </w:r>
          </w:p>
          <w:p w:rsidR="00CE0B9B" w:rsidRPr="00AA3FB9" w:rsidRDefault="00CE0B9B" w:rsidP="005364C7">
            <w:pPr>
              <w:framePr w:h="8160" w:hSpace="38" w:wrap="auto" w:vAnchor="text" w:hAnchor="text" w:x="-76" w:y="15"/>
              <w:shd w:val="clear" w:color="auto" w:fill="FFFFFF"/>
              <w:spacing w:line="173" w:lineRule="exact"/>
              <w:ind w:left="82"/>
              <w:jc w:val="center"/>
              <w:rPr>
                <w:sz w:val="16"/>
                <w:szCs w:val="16"/>
              </w:rPr>
            </w:pPr>
            <w:r w:rsidRPr="00AA3FB9">
              <w:rPr>
                <w:sz w:val="16"/>
                <w:szCs w:val="16"/>
              </w:rPr>
              <w:t>уменьшения,</w:t>
            </w:r>
          </w:p>
          <w:p w:rsidR="00CE0B9B" w:rsidRPr="00AA3FB9" w:rsidRDefault="00CE0B9B" w:rsidP="005364C7">
            <w:pPr>
              <w:framePr w:h="8160" w:hSpace="38" w:wrap="auto" w:vAnchor="text" w:hAnchor="text" w:x="-76" w:y="15"/>
              <w:shd w:val="clear" w:color="auto" w:fill="FFFFFF"/>
              <w:spacing w:line="173" w:lineRule="exact"/>
              <w:ind w:left="82"/>
              <w:jc w:val="center"/>
              <w:rPr>
                <w:sz w:val="16"/>
                <w:szCs w:val="16"/>
              </w:rPr>
            </w:pPr>
            <w:r w:rsidRPr="00AA3FB9">
              <w:rPr>
                <w:sz w:val="16"/>
                <w:szCs w:val="16"/>
              </w:rPr>
              <w:t>куб.</w:t>
            </w:r>
            <w:r>
              <w:rPr>
                <w:sz w:val="16"/>
                <w:szCs w:val="16"/>
              </w:rPr>
              <w:t xml:space="preserve"> </w:t>
            </w:r>
            <w:r w:rsidRPr="00AA3FB9">
              <w:rPr>
                <w:sz w:val="16"/>
                <w:szCs w:val="16"/>
              </w:rPr>
              <w:t>м</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pPr>
              <w:framePr w:h="8160" w:hSpace="38" w:wrap="auto" w:vAnchor="text" w:hAnchor="text" w:x="-76" w:y="15"/>
              <w:shd w:val="clear" w:color="auto" w:fill="FFFFFF"/>
              <w:spacing w:line="173" w:lineRule="exact"/>
              <w:ind w:left="34"/>
              <w:rPr>
                <w:sz w:val="16"/>
                <w:szCs w:val="16"/>
              </w:rPr>
            </w:pPr>
            <w:r>
              <w:rPr>
                <w:spacing w:val="-2"/>
                <w:sz w:val="16"/>
                <w:szCs w:val="16"/>
              </w:rPr>
              <w:t>Итого</w:t>
            </w:r>
            <w:r w:rsidRPr="00AA3FB9">
              <w:rPr>
                <w:spacing w:val="-2"/>
                <w:sz w:val="16"/>
                <w:szCs w:val="16"/>
                <w:lang w:val="en-US"/>
              </w:rPr>
              <w:t xml:space="preserve"> </w:t>
            </w:r>
            <w:r w:rsidRPr="00AA3FB9">
              <w:rPr>
                <w:spacing w:val="-2"/>
                <w:sz w:val="16"/>
                <w:szCs w:val="16"/>
              </w:rPr>
              <w:t>объем</w:t>
            </w:r>
          </w:p>
          <w:p w:rsidR="00CE0B9B" w:rsidRPr="00AA3FB9" w:rsidRDefault="00CE0B9B">
            <w:pPr>
              <w:framePr w:h="8160" w:hSpace="38" w:wrap="auto" w:vAnchor="text" w:hAnchor="text" w:x="-76" w:y="15"/>
              <w:shd w:val="clear" w:color="auto" w:fill="FFFFFF"/>
              <w:spacing w:line="173" w:lineRule="exact"/>
              <w:ind w:left="34" w:right="24" w:firstLine="240"/>
              <w:rPr>
                <w:sz w:val="16"/>
                <w:szCs w:val="16"/>
              </w:rPr>
            </w:pPr>
            <w:r w:rsidRPr="00AA3FB9">
              <w:rPr>
                <w:sz w:val="16"/>
                <w:szCs w:val="16"/>
              </w:rPr>
              <w:t xml:space="preserve">после </w:t>
            </w:r>
            <w:r w:rsidRPr="00AA3FB9">
              <w:rPr>
                <w:spacing w:val="-3"/>
                <w:sz w:val="16"/>
                <w:szCs w:val="16"/>
              </w:rPr>
              <w:t>уменьшения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Default="00CE0B9B" w:rsidP="005364C7">
            <w:pPr>
              <w:framePr w:h="8160" w:hSpace="38" w:wrap="auto" w:vAnchor="text" w:hAnchor="text" w:x="-76" w:y="15"/>
              <w:shd w:val="clear" w:color="auto" w:fill="FFFFFF"/>
              <w:spacing w:line="173" w:lineRule="exact"/>
              <w:ind w:left="29" w:right="19"/>
              <w:jc w:val="center"/>
              <w:rPr>
                <w:spacing w:val="-5"/>
                <w:sz w:val="16"/>
                <w:szCs w:val="16"/>
              </w:rPr>
            </w:pPr>
            <w:r>
              <w:rPr>
                <w:sz w:val="16"/>
                <w:szCs w:val="16"/>
              </w:rPr>
              <w:t>С</w:t>
            </w:r>
            <w:r w:rsidRPr="00AA3FB9">
              <w:rPr>
                <w:sz w:val="16"/>
                <w:szCs w:val="16"/>
              </w:rPr>
              <w:t xml:space="preserve">умма к </w:t>
            </w:r>
            <w:r>
              <w:rPr>
                <w:sz w:val="16"/>
                <w:szCs w:val="16"/>
              </w:rPr>
              <w:t xml:space="preserve">  </w:t>
            </w:r>
            <w:r w:rsidRPr="00AA3FB9">
              <w:rPr>
                <w:spacing w:val="-5"/>
                <w:sz w:val="16"/>
                <w:szCs w:val="16"/>
              </w:rPr>
              <w:t>возврату,</w:t>
            </w:r>
          </w:p>
          <w:p w:rsidR="00CE0B9B" w:rsidRPr="00AA3FB9" w:rsidRDefault="00CE0B9B">
            <w:pPr>
              <w:framePr w:h="8160" w:hSpace="38" w:wrap="auto" w:vAnchor="text" w:hAnchor="text" w:x="-76" w:y="15"/>
              <w:shd w:val="clear" w:color="auto" w:fill="FFFFFF"/>
              <w:spacing w:line="173" w:lineRule="exact"/>
              <w:ind w:left="29" w:right="19" w:firstLine="197"/>
              <w:rPr>
                <w:sz w:val="16"/>
                <w:szCs w:val="16"/>
              </w:rPr>
            </w:pPr>
            <w:r>
              <w:rPr>
                <w:spacing w:val="-5"/>
                <w:sz w:val="16"/>
                <w:szCs w:val="16"/>
              </w:rPr>
              <w:t xml:space="preserve">      </w:t>
            </w:r>
            <w:r w:rsidRPr="00AA3FB9">
              <w:rPr>
                <w:spacing w:val="-5"/>
                <w:sz w:val="16"/>
                <w:szCs w:val="16"/>
              </w:rPr>
              <w:t>руб.</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rsidP="00B2051B">
            <w:pPr>
              <w:framePr w:h="8160" w:hSpace="38" w:wrap="auto" w:vAnchor="text" w:hAnchor="text" w:x="-76" w:y="15"/>
              <w:shd w:val="clear" w:color="auto" w:fill="FFFFFF"/>
              <w:spacing w:line="173" w:lineRule="exact"/>
              <w:ind w:left="62"/>
              <w:jc w:val="center"/>
              <w:rPr>
                <w:sz w:val="16"/>
                <w:szCs w:val="16"/>
              </w:rPr>
            </w:pPr>
            <w:r>
              <w:rPr>
                <w:sz w:val="16"/>
                <w:szCs w:val="16"/>
              </w:rPr>
              <w:t>И</w:t>
            </w:r>
            <w:r w:rsidRPr="00AA3FB9">
              <w:rPr>
                <w:sz w:val="16"/>
                <w:szCs w:val="16"/>
              </w:rPr>
              <w:t>того</w:t>
            </w:r>
          </w:p>
          <w:p w:rsidR="00CE0B9B" w:rsidRPr="00AA3FB9" w:rsidRDefault="00CE0B9B" w:rsidP="00B2051B">
            <w:pPr>
              <w:framePr w:h="8160" w:hSpace="38" w:wrap="auto" w:vAnchor="text" w:hAnchor="text" w:x="-76" w:y="15"/>
              <w:shd w:val="clear" w:color="auto" w:fill="FFFFFF"/>
              <w:spacing w:line="173" w:lineRule="exact"/>
              <w:ind w:left="62"/>
              <w:jc w:val="center"/>
              <w:rPr>
                <w:sz w:val="16"/>
                <w:szCs w:val="16"/>
              </w:rPr>
            </w:pPr>
            <w:r w:rsidRPr="00AA3FB9">
              <w:rPr>
                <w:sz w:val="16"/>
                <w:szCs w:val="16"/>
              </w:rPr>
              <w:t>начислено</w:t>
            </w:r>
          </w:p>
          <w:p w:rsidR="00CE0B9B" w:rsidRPr="00AA3FB9" w:rsidRDefault="00CE0B9B" w:rsidP="00B2051B">
            <w:pPr>
              <w:framePr w:h="8160" w:hSpace="38" w:wrap="auto" w:vAnchor="text" w:hAnchor="text" w:x="-76" w:y="15"/>
              <w:shd w:val="clear" w:color="auto" w:fill="FFFFFF"/>
              <w:spacing w:line="173" w:lineRule="exact"/>
              <w:ind w:left="62"/>
              <w:jc w:val="center"/>
              <w:rPr>
                <w:sz w:val="16"/>
                <w:szCs w:val="16"/>
              </w:rPr>
            </w:pPr>
            <w:r w:rsidRPr="00AA3FB9">
              <w:rPr>
                <w:sz w:val="16"/>
                <w:szCs w:val="16"/>
              </w:rPr>
              <w:t>после</w:t>
            </w:r>
          </w:p>
          <w:p w:rsidR="00CE0B9B" w:rsidRPr="00AA3FB9" w:rsidRDefault="00CE0B9B" w:rsidP="00B2051B">
            <w:pPr>
              <w:framePr w:h="8160" w:hSpace="38" w:wrap="auto" w:vAnchor="text" w:hAnchor="text" w:x="-76" w:y="15"/>
              <w:shd w:val="clear" w:color="auto" w:fill="FFFFFF"/>
              <w:spacing w:line="173" w:lineRule="exact"/>
              <w:ind w:left="62"/>
              <w:jc w:val="center"/>
              <w:rPr>
                <w:sz w:val="16"/>
                <w:szCs w:val="16"/>
              </w:rPr>
            </w:pPr>
            <w:r w:rsidRPr="00AA3FB9">
              <w:rPr>
                <w:sz w:val="16"/>
                <w:szCs w:val="16"/>
              </w:rPr>
              <w:t>уменьшения,</w:t>
            </w:r>
          </w:p>
          <w:p w:rsidR="00CE0B9B" w:rsidRPr="00AA3FB9" w:rsidRDefault="00CE0B9B" w:rsidP="00B2051B">
            <w:pPr>
              <w:framePr w:h="8160" w:hSpace="38" w:wrap="auto" w:vAnchor="text" w:hAnchor="text" w:x="-76" w:y="15"/>
              <w:shd w:val="clear" w:color="auto" w:fill="FFFFFF"/>
              <w:spacing w:line="173" w:lineRule="exact"/>
              <w:ind w:left="62"/>
              <w:jc w:val="center"/>
              <w:rPr>
                <w:sz w:val="16"/>
                <w:szCs w:val="16"/>
              </w:rPr>
            </w:pPr>
            <w:r w:rsidRPr="00AA3FB9">
              <w:rPr>
                <w:sz w:val="16"/>
                <w:szCs w:val="16"/>
              </w:rPr>
              <w:t>руб.</w:t>
            </w:r>
          </w:p>
        </w:tc>
      </w:tr>
      <w:tr w:rsidR="00CE0B9B" w:rsidRPr="0098227D" w:rsidTr="00F959F6">
        <w:trPr>
          <w:trHeight w:hRule="exact" w:val="277"/>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pPr>
              <w:framePr w:h="8160" w:hSpace="38" w:wrap="auto" w:vAnchor="text" w:hAnchor="text" w:x="-76" w:y="15"/>
              <w:shd w:val="clear" w:color="auto" w:fill="FFFFFF"/>
              <w:ind w:left="259"/>
              <w:rPr>
                <w:sz w:val="16"/>
                <w:szCs w:val="16"/>
              </w:rPr>
            </w:pPr>
            <w:r w:rsidRPr="00AA3FB9">
              <w:rPr>
                <w:sz w:val="16"/>
                <w:szCs w:val="16"/>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pPr>
              <w:framePr w:h="8160" w:hSpace="38" w:wrap="auto" w:vAnchor="text" w:hAnchor="text" w:x="-76" w:y="15"/>
              <w:shd w:val="clear" w:color="auto" w:fill="FFFFFF"/>
              <w:ind w:left="374"/>
              <w:rPr>
                <w:sz w:val="16"/>
                <w:szCs w:val="16"/>
              </w:rPr>
            </w:pPr>
            <w:r w:rsidRPr="00AA3FB9">
              <w:rPr>
                <w:sz w:val="16"/>
                <w:szCs w:val="16"/>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pPr>
              <w:framePr w:h="8160" w:hSpace="38" w:wrap="auto" w:vAnchor="text" w:hAnchor="text" w:x="-76" w:y="15"/>
              <w:shd w:val="clear" w:color="auto" w:fill="FFFFFF"/>
              <w:ind w:left="408"/>
              <w:rPr>
                <w:sz w:val="16"/>
                <w:szCs w:val="16"/>
              </w:rPr>
            </w:pPr>
            <w:r w:rsidRPr="00AA3FB9">
              <w:rPr>
                <w:sz w:val="16"/>
                <w:szCs w:val="16"/>
              </w:rPr>
              <w:t>3</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pPr>
              <w:framePr w:h="8160" w:hSpace="38" w:wrap="auto" w:vAnchor="text" w:hAnchor="text" w:x="-76" w:y="15"/>
              <w:shd w:val="clear" w:color="auto" w:fill="FFFFFF"/>
              <w:ind w:left="518"/>
              <w:rPr>
                <w:sz w:val="16"/>
                <w:szCs w:val="16"/>
              </w:rPr>
            </w:pPr>
            <w:r w:rsidRPr="00AA3FB9">
              <w:rPr>
                <w:sz w:val="16"/>
                <w:szCs w:val="16"/>
              </w:rPr>
              <w:t>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pPr>
              <w:framePr w:h="8160" w:hSpace="38" w:wrap="auto" w:vAnchor="text" w:hAnchor="text" w:x="-76" w:y="15"/>
              <w:shd w:val="clear" w:color="auto" w:fill="FFFFFF"/>
              <w:ind w:left="374"/>
              <w:rPr>
                <w:sz w:val="16"/>
                <w:szCs w:val="16"/>
              </w:rPr>
            </w:pPr>
            <w:r w:rsidRPr="00AA3FB9">
              <w:rPr>
                <w:sz w:val="16"/>
                <w:szCs w:val="16"/>
              </w:rPr>
              <w:t>5</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pPr>
              <w:framePr w:h="8160" w:hSpace="38" w:wrap="auto" w:vAnchor="text" w:hAnchor="text" w:x="-76" w:y="15"/>
              <w:shd w:val="clear" w:color="auto" w:fill="FFFFFF"/>
              <w:ind w:left="475"/>
              <w:rPr>
                <w:sz w:val="16"/>
                <w:szCs w:val="16"/>
              </w:rPr>
            </w:pPr>
            <w:r w:rsidRPr="00AA3FB9">
              <w:rPr>
                <w:sz w:val="16"/>
                <w:szCs w:val="16"/>
              </w:rPr>
              <w:t>6</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pPr>
              <w:framePr w:h="8160" w:hSpace="38" w:wrap="auto" w:vAnchor="text" w:hAnchor="text" w:x="-76" w:y="15"/>
              <w:shd w:val="clear" w:color="auto" w:fill="FFFFFF"/>
              <w:ind w:left="418"/>
              <w:rPr>
                <w:sz w:val="16"/>
                <w:szCs w:val="16"/>
              </w:rPr>
            </w:pPr>
            <w:r w:rsidRPr="00AA3FB9">
              <w:rPr>
                <w:sz w:val="16"/>
                <w:szCs w:val="16"/>
              </w:rPr>
              <w:t>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pPr>
              <w:framePr w:h="8160" w:hSpace="38" w:wrap="auto" w:vAnchor="text" w:hAnchor="text" w:x="-76" w:y="15"/>
              <w:shd w:val="clear" w:color="auto" w:fill="FFFFFF"/>
              <w:ind w:left="446"/>
              <w:rPr>
                <w:sz w:val="16"/>
                <w:szCs w:val="16"/>
              </w:rPr>
            </w:pPr>
            <w:r w:rsidRPr="00AA3FB9">
              <w:rPr>
                <w:sz w:val="16"/>
                <w:szCs w:val="16"/>
              </w:rPr>
              <w:t>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AA3FB9" w:rsidRDefault="00CE0B9B">
            <w:pPr>
              <w:framePr w:h="8160" w:hSpace="38" w:wrap="auto" w:vAnchor="text" w:hAnchor="text" w:x="-76" w:y="15"/>
              <w:shd w:val="clear" w:color="auto" w:fill="FFFFFF"/>
              <w:ind w:left="446"/>
              <w:rPr>
                <w:sz w:val="16"/>
                <w:szCs w:val="16"/>
              </w:rPr>
            </w:pPr>
            <w:r w:rsidRPr="00AA3FB9">
              <w:rPr>
                <w:sz w:val="16"/>
                <w:szCs w:val="16"/>
              </w:rPr>
              <w:t>9</w:t>
            </w:r>
          </w:p>
        </w:tc>
      </w:tr>
      <w:tr w:rsidR="00CE0B9B" w:rsidRPr="0098227D" w:rsidTr="00F959F6">
        <w:trPr>
          <w:trHeight w:hRule="exact" w:val="293"/>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64"/>
              <w:rPr>
                <w:sz w:val="16"/>
                <w:szCs w:val="16"/>
              </w:rPr>
            </w:pPr>
            <w:r w:rsidRPr="000C059E">
              <w:rPr>
                <w:sz w:val="16"/>
                <w:szCs w:val="16"/>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16"/>
              <w:jc w:val="center"/>
              <w:rPr>
                <w:sz w:val="16"/>
                <w:szCs w:val="16"/>
              </w:rPr>
            </w:pPr>
            <w:r w:rsidRPr="000C059E">
              <w:rPr>
                <w:sz w:val="16"/>
                <w:szCs w:val="16"/>
              </w:rPr>
              <w:t>192,45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8"/>
              <w:jc w:val="center"/>
              <w:rPr>
                <w:sz w:val="16"/>
                <w:szCs w:val="16"/>
              </w:rPr>
            </w:pPr>
            <w:r w:rsidRPr="000C059E">
              <w:rPr>
                <w:sz w:val="16"/>
                <w:szCs w:val="16"/>
              </w:rPr>
              <w:t>15</w:t>
            </w:r>
            <w:r>
              <w:rPr>
                <w:sz w:val="16"/>
                <w:szCs w:val="16"/>
              </w:rPr>
              <w:t>,</w:t>
            </w:r>
            <w:r w:rsidRPr="000C059E">
              <w:rPr>
                <w:sz w:val="16"/>
                <w:szCs w:val="16"/>
              </w:rPr>
              <w:t>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8"/>
              <w:jc w:val="center"/>
              <w:rPr>
                <w:sz w:val="16"/>
                <w:szCs w:val="16"/>
              </w:rPr>
            </w:pPr>
            <w:r w:rsidRPr="000C059E">
              <w:rPr>
                <w:sz w:val="16"/>
                <w:szCs w:val="16"/>
              </w:rPr>
              <w:t>3,00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0,04</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55"/>
              <w:jc w:val="center"/>
              <w:rPr>
                <w:sz w:val="16"/>
                <w:szCs w:val="16"/>
              </w:rPr>
            </w:pPr>
            <w:r w:rsidRPr="000C059E">
              <w:rPr>
                <w:sz w:val="16"/>
                <w:szCs w:val="16"/>
              </w:rPr>
              <w:t>-9,17</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22"/>
              <w:jc w:val="center"/>
              <w:rPr>
                <w:sz w:val="16"/>
                <w:szCs w:val="16"/>
              </w:rPr>
            </w:pPr>
            <w:r w:rsidRPr="000C059E">
              <w:rPr>
                <w:sz w:val="16"/>
                <w:szCs w:val="16"/>
              </w:rPr>
              <w:t>5,83</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3"/>
              <w:jc w:val="center"/>
              <w:rPr>
                <w:sz w:val="16"/>
                <w:szCs w:val="16"/>
              </w:rPr>
            </w:pPr>
            <w:r w:rsidRPr="000C059E">
              <w:rPr>
                <w:sz w:val="16"/>
                <w:szCs w:val="16"/>
              </w:rPr>
              <w:t>117,66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24"/>
              <w:jc w:val="center"/>
              <w:rPr>
                <w:sz w:val="16"/>
                <w:szCs w:val="16"/>
              </w:rPr>
            </w:pPr>
            <w:r w:rsidRPr="000C059E">
              <w:rPr>
                <w:sz w:val="16"/>
                <w:szCs w:val="16"/>
              </w:rPr>
              <w:t>74,79</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50"/>
              <w:rPr>
                <w:sz w:val="16"/>
                <w:szCs w:val="16"/>
              </w:rPr>
            </w:pPr>
            <w:r>
              <w:rPr>
                <w:sz w:val="16"/>
                <w:szCs w:val="16"/>
              </w:rPr>
              <w:t>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02"/>
              <w:jc w:val="center"/>
              <w:rPr>
                <w:sz w:val="16"/>
                <w:szCs w:val="16"/>
              </w:rPr>
            </w:pPr>
            <w:r w:rsidRPr="000C059E">
              <w:rPr>
                <w:sz w:val="16"/>
                <w:szCs w:val="16"/>
              </w:rPr>
              <w:t>641,50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50,00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8"/>
              <w:jc w:val="center"/>
              <w:rPr>
                <w:sz w:val="16"/>
                <w:szCs w:val="16"/>
              </w:rPr>
            </w:pPr>
            <w:r w:rsidRPr="000C059E">
              <w:rPr>
                <w:sz w:val="16"/>
                <w:szCs w:val="16"/>
              </w:rPr>
              <w:t>4,00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0,06</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12"/>
              <w:jc w:val="center"/>
              <w:rPr>
                <w:sz w:val="16"/>
                <w:szCs w:val="16"/>
              </w:rPr>
            </w:pPr>
            <w:r w:rsidRPr="000C059E">
              <w:rPr>
                <w:sz w:val="16"/>
                <w:szCs w:val="16"/>
              </w:rPr>
              <w:t>-12,23</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37,77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93"/>
              <w:jc w:val="center"/>
              <w:rPr>
                <w:sz w:val="16"/>
                <w:szCs w:val="16"/>
              </w:rPr>
            </w:pPr>
            <w:r w:rsidRPr="000C059E">
              <w:rPr>
                <w:sz w:val="16"/>
                <w:szCs w:val="16"/>
              </w:rPr>
              <w:t>156,88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34"/>
              <w:jc w:val="center"/>
              <w:rPr>
                <w:sz w:val="16"/>
                <w:szCs w:val="16"/>
              </w:rPr>
            </w:pPr>
            <w:r w:rsidRPr="000C059E">
              <w:rPr>
                <w:sz w:val="16"/>
                <w:szCs w:val="16"/>
              </w:rPr>
              <w:t>484,62</w:t>
            </w:r>
          </w:p>
        </w:tc>
      </w:tr>
      <w:tr w:rsidR="00CE0B9B" w:rsidRPr="0098227D" w:rsidTr="00F959F6">
        <w:trPr>
          <w:trHeight w:hRule="exact" w:val="293"/>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0C059E">
            <w:pPr>
              <w:framePr w:h="8160" w:hSpace="38" w:wrap="auto" w:vAnchor="text" w:hAnchor="text" w:x="-76" w:y="15"/>
              <w:shd w:val="clear" w:color="auto" w:fill="FFFFFF"/>
              <w:tabs>
                <w:tab w:val="center" w:pos="462"/>
              </w:tabs>
              <w:ind w:left="240"/>
              <w:rPr>
                <w:sz w:val="16"/>
                <w:szCs w:val="16"/>
              </w:rPr>
            </w:pPr>
            <w:r w:rsidRPr="000C059E">
              <w:rPr>
                <w:sz w:val="16"/>
                <w:szCs w:val="16"/>
              </w:rPr>
              <w:t xml:space="preserve">3     </w:t>
            </w:r>
            <w:r>
              <w:rPr>
                <w:sz w:val="16"/>
                <w:szCs w:val="16"/>
              </w:rPr>
              <w:t xml:space="preserve">                      </w:t>
            </w:r>
            <w:r w:rsidRPr="000C059E">
              <w:rPr>
                <w:sz w:val="16"/>
                <w:szCs w:val="16"/>
              </w:rPr>
              <w:t xml:space="preserve">               </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40"/>
              <w:jc w:val="center"/>
              <w:rPr>
                <w:sz w:val="16"/>
                <w:szCs w:val="16"/>
              </w:rPr>
            </w:pPr>
            <w:r>
              <w:rPr>
                <w:sz w:val="16"/>
                <w:szCs w:val="16"/>
              </w:rPr>
              <w:t>205,92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8"/>
              <w:jc w:val="center"/>
              <w:rPr>
                <w:sz w:val="16"/>
                <w:szCs w:val="16"/>
              </w:rPr>
            </w:pPr>
            <w:r w:rsidRPr="000C059E">
              <w:rPr>
                <w:sz w:val="16"/>
                <w:szCs w:val="16"/>
              </w:rPr>
              <w:t>16,05</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8"/>
              <w:jc w:val="center"/>
              <w:rPr>
                <w:sz w:val="16"/>
                <w:szCs w:val="16"/>
              </w:rPr>
            </w:pPr>
            <w:r>
              <w:rPr>
                <w:sz w:val="16"/>
                <w:szCs w:val="16"/>
              </w:rPr>
              <w:t>3,</w:t>
            </w:r>
            <w:r w:rsidRPr="000C059E">
              <w:rPr>
                <w:sz w:val="16"/>
                <w:szCs w:val="16"/>
              </w:rPr>
              <w:t>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0,04</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50"/>
              <w:jc w:val="center"/>
              <w:rPr>
                <w:sz w:val="16"/>
                <w:szCs w:val="16"/>
              </w:rPr>
            </w:pPr>
            <w:r w:rsidRPr="000C059E">
              <w:rPr>
                <w:sz w:val="16"/>
                <w:szCs w:val="16"/>
              </w:rPr>
              <w:t>-9,17</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12"/>
              <w:jc w:val="center"/>
              <w:rPr>
                <w:sz w:val="16"/>
                <w:szCs w:val="16"/>
              </w:rPr>
            </w:pPr>
            <w:r w:rsidRPr="000C059E">
              <w:rPr>
                <w:sz w:val="16"/>
                <w:szCs w:val="16"/>
              </w:rPr>
              <w:t>6,88</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8"/>
              <w:jc w:val="center"/>
              <w:rPr>
                <w:sz w:val="16"/>
                <w:szCs w:val="16"/>
              </w:rPr>
            </w:pPr>
            <w:r w:rsidRPr="000C059E">
              <w:rPr>
                <w:sz w:val="16"/>
                <w:szCs w:val="16"/>
              </w:rPr>
              <w:t>117,66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34"/>
              <w:jc w:val="center"/>
              <w:rPr>
                <w:sz w:val="16"/>
                <w:szCs w:val="16"/>
              </w:rPr>
            </w:pPr>
            <w:r w:rsidRPr="000C059E">
              <w:rPr>
                <w:sz w:val="16"/>
                <w:szCs w:val="16"/>
              </w:rPr>
              <w:t>88,26</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40"/>
              <w:rPr>
                <w:sz w:val="16"/>
                <w:szCs w:val="16"/>
              </w:rPr>
            </w:pPr>
            <w:r w:rsidRPr="000C059E">
              <w:rPr>
                <w:sz w:val="16"/>
                <w:szCs w:val="16"/>
              </w:rPr>
              <w:t>4</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02"/>
              <w:jc w:val="center"/>
              <w:rPr>
                <w:sz w:val="16"/>
                <w:szCs w:val="16"/>
              </w:rPr>
            </w:pPr>
            <w:r w:rsidRPr="000C059E">
              <w:rPr>
                <w:sz w:val="16"/>
                <w:szCs w:val="16"/>
              </w:rPr>
              <w:t>577,35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4"/>
              <w:jc w:val="center"/>
              <w:rPr>
                <w:sz w:val="16"/>
                <w:szCs w:val="16"/>
              </w:rPr>
            </w:pPr>
            <w:r w:rsidRPr="000C059E">
              <w:rPr>
                <w:sz w:val="16"/>
                <w:szCs w:val="16"/>
              </w:rPr>
              <w:t>45,00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8"/>
              <w:jc w:val="center"/>
              <w:rPr>
                <w:sz w:val="16"/>
                <w:szCs w:val="16"/>
              </w:rPr>
            </w:pPr>
            <w:r w:rsidRPr="000C059E">
              <w:rPr>
                <w:sz w:val="16"/>
                <w:szCs w:val="16"/>
              </w:rPr>
              <w:t>4,00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0,06</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12"/>
              <w:jc w:val="center"/>
              <w:rPr>
                <w:sz w:val="16"/>
                <w:szCs w:val="16"/>
              </w:rPr>
            </w:pPr>
            <w:r w:rsidRPr="000C059E">
              <w:rPr>
                <w:sz w:val="16"/>
                <w:szCs w:val="16"/>
              </w:rPr>
              <w:t>-12,23</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32,77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8"/>
              <w:jc w:val="center"/>
              <w:rPr>
                <w:sz w:val="16"/>
                <w:szCs w:val="16"/>
              </w:rPr>
            </w:pPr>
            <w:r w:rsidRPr="000C059E">
              <w:rPr>
                <w:sz w:val="16"/>
                <w:szCs w:val="16"/>
              </w:rPr>
              <w:t>156,88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34"/>
              <w:jc w:val="center"/>
              <w:rPr>
                <w:sz w:val="16"/>
                <w:szCs w:val="16"/>
              </w:rPr>
            </w:pPr>
            <w:r w:rsidRPr="000C059E">
              <w:rPr>
                <w:sz w:val="16"/>
                <w:szCs w:val="16"/>
              </w:rPr>
              <w:t>420,47</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45"/>
              <w:rPr>
                <w:sz w:val="16"/>
                <w:szCs w:val="16"/>
              </w:rPr>
            </w:pPr>
            <w:r w:rsidRPr="000C059E">
              <w:rPr>
                <w:sz w:val="16"/>
                <w:szCs w:val="16"/>
              </w:rPr>
              <w:t>5</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21"/>
              <w:jc w:val="center"/>
              <w:rPr>
                <w:sz w:val="16"/>
                <w:szCs w:val="16"/>
              </w:rPr>
            </w:pPr>
            <w:r w:rsidRPr="000C059E">
              <w:rPr>
                <w:sz w:val="16"/>
                <w:szCs w:val="16"/>
              </w:rPr>
              <w:t>153,96</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3"/>
              <w:jc w:val="center"/>
              <w:rPr>
                <w:sz w:val="16"/>
                <w:szCs w:val="16"/>
              </w:rPr>
            </w:pPr>
            <w:r w:rsidRPr="000C059E">
              <w:rPr>
                <w:sz w:val="16"/>
                <w:szCs w:val="16"/>
              </w:rPr>
              <w:t>12,00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8"/>
              <w:jc w:val="center"/>
              <w:rPr>
                <w:sz w:val="16"/>
                <w:szCs w:val="16"/>
              </w:rPr>
            </w:pPr>
            <w:r w:rsidRPr="000C059E">
              <w:rPr>
                <w:sz w:val="16"/>
                <w:szCs w:val="16"/>
              </w:rPr>
              <w:t>2,00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0,03</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46"/>
              <w:jc w:val="center"/>
              <w:rPr>
                <w:sz w:val="16"/>
                <w:szCs w:val="16"/>
              </w:rPr>
            </w:pPr>
            <w:r w:rsidRPr="000C059E">
              <w:rPr>
                <w:sz w:val="16"/>
                <w:szCs w:val="16"/>
              </w:rPr>
              <w:t>-6,11</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12"/>
              <w:jc w:val="center"/>
              <w:rPr>
                <w:sz w:val="16"/>
                <w:szCs w:val="16"/>
              </w:rPr>
            </w:pPr>
            <w:r w:rsidRPr="000C059E">
              <w:rPr>
                <w:sz w:val="16"/>
                <w:szCs w:val="16"/>
              </w:rPr>
              <w:t>5,89</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12"/>
              <w:jc w:val="center"/>
              <w:rPr>
                <w:sz w:val="16"/>
                <w:szCs w:val="16"/>
              </w:rPr>
            </w:pPr>
            <w:r>
              <w:rPr>
                <w:sz w:val="16"/>
                <w:szCs w:val="16"/>
              </w:rPr>
              <w:t>78,</w:t>
            </w:r>
            <w:r w:rsidRPr="000C059E">
              <w:rPr>
                <w:sz w:val="16"/>
                <w:szCs w:val="16"/>
              </w:rPr>
              <w:t>44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29"/>
              <w:jc w:val="center"/>
              <w:rPr>
                <w:sz w:val="16"/>
                <w:szCs w:val="16"/>
              </w:rPr>
            </w:pPr>
            <w:r w:rsidRPr="000C059E">
              <w:rPr>
                <w:sz w:val="16"/>
                <w:szCs w:val="16"/>
              </w:rPr>
              <w:t>75,52</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45"/>
              <w:rPr>
                <w:sz w:val="16"/>
                <w:szCs w:val="16"/>
              </w:rPr>
            </w:pPr>
            <w:r w:rsidRPr="000C059E">
              <w:rPr>
                <w:sz w:val="16"/>
                <w:szCs w:val="16"/>
              </w:rPr>
              <w:t>б</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45"/>
              <w:jc w:val="center"/>
              <w:rPr>
                <w:sz w:val="16"/>
                <w:szCs w:val="16"/>
              </w:rPr>
            </w:pPr>
            <w:r>
              <w:rPr>
                <w:sz w:val="16"/>
                <w:szCs w:val="16"/>
              </w:rPr>
              <w:t>89,</w:t>
            </w:r>
            <w:r w:rsidRPr="000C059E">
              <w:rPr>
                <w:sz w:val="16"/>
                <w:szCs w:val="16"/>
              </w:rPr>
              <w:t>81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2"/>
              <w:jc w:val="center"/>
              <w:rPr>
                <w:sz w:val="16"/>
                <w:szCs w:val="16"/>
              </w:rPr>
            </w:pPr>
            <w:r w:rsidRPr="000C059E">
              <w:rPr>
                <w:sz w:val="16"/>
                <w:szCs w:val="16"/>
              </w:rPr>
              <w:t>7,00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37"/>
              <w:jc w:val="center"/>
              <w:rPr>
                <w:sz w:val="16"/>
                <w:szCs w:val="16"/>
              </w:rPr>
            </w:pPr>
            <w:r w:rsidRPr="000C059E">
              <w:rPr>
                <w:sz w:val="16"/>
                <w:szCs w:val="16"/>
              </w:rPr>
              <w:t>1,00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0,01</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46"/>
              <w:jc w:val="center"/>
              <w:rPr>
                <w:sz w:val="16"/>
                <w:szCs w:val="16"/>
              </w:rPr>
            </w:pPr>
            <w:r w:rsidRPr="000C059E">
              <w:rPr>
                <w:sz w:val="16"/>
                <w:szCs w:val="16"/>
              </w:rPr>
              <w:t>-3,06</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12"/>
              <w:jc w:val="center"/>
              <w:rPr>
                <w:sz w:val="16"/>
                <w:szCs w:val="16"/>
              </w:rPr>
            </w:pPr>
            <w:r w:rsidRPr="000C059E">
              <w:rPr>
                <w:sz w:val="16"/>
                <w:szCs w:val="16"/>
              </w:rPr>
              <w:t>3,94</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7"/>
              <w:jc w:val="center"/>
              <w:rPr>
                <w:sz w:val="16"/>
                <w:szCs w:val="16"/>
              </w:rPr>
            </w:pPr>
            <w:r w:rsidRPr="000C059E">
              <w:rPr>
                <w:sz w:val="16"/>
                <w:szCs w:val="16"/>
              </w:rPr>
              <w:t>39,22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29"/>
              <w:jc w:val="center"/>
              <w:rPr>
                <w:sz w:val="16"/>
                <w:szCs w:val="16"/>
              </w:rPr>
            </w:pPr>
            <w:r w:rsidRPr="000C059E">
              <w:rPr>
                <w:sz w:val="16"/>
                <w:szCs w:val="16"/>
              </w:rPr>
              <w:t>50,59</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54"/>
              <w:rPr>
                <w:sz w:val="16"/>
                <w:szCs w:val="16"/>
              </w:rPr>
            </w:pPr>
            <w:r w:rsidRPr="000C059E">
              <w:rPr>
                <w:sz w:val="16"/>
                <w:szCs w:val="16"/>
              </w:rPr>
              <w:t>7</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16"/>
              <w:jc w:val="center"/>
              <w:rPr>
                <w:sz w:val="16"/>
                <w:szCs w:val="16"/>
              </w:rPr>
            </w:pPr>
            <w:r w:rsidRPr="000C059E">
              <w:rPr>
                <w:sz w:val="16"/>
                <w:szCs w:val="16"/>
              </w:rPr>
              <w:t>102,64</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2"/>
              <w:jc w:val="center"/>
              <w:rPr>
                <w:sz w:val="16"/>
                <w:szCs w:val="16"/>
              </w:rPr>
            </w:pPr>
            <w:r w:rsidRPr="000C059E">
              <w:rPr>
                <w:sz w:val="16"/>
                <w:szCs w:val="16"/>
              </w:rPr>
              <w:t>8,00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8"/>
              <w:jc w:val="center"/>
              <w:rPr>
                <w:sz w:val="16"/>
                <w:szCs w:val="16"/>
              </w:rPr>
            </w:pPr>
            <w:r w:rsidRPr="000C059E">
              <w:rPr>
                <w:sz w:val="16"/>
                <w:szCs w:val="16"/>
              </w:rPr>
              <w:t>2,00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8"/>
              <w:jc w:val="center"/>
              <w:rPr>
                <w:sz w:val="16"/>
                <w:szCs w:val="16"/>
              </w:rPr>
            </w:pPr>
            <w:r w:rsidRPr="000C059E">
              <w:rPr>
                <w:sz w:val="16"/>
                <w:szCs w:val="16"/>
              </w:rPr>
              <w:t>0.03</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50"/>
              <w:jc w:val="center"/>
              <w:rPr>
                <w:sz w:val="16"/>
                <w:szCs w:val="16"/>
              </w:rPr>
            </w:pPr>
            <w:r w:rsidRPr="000C059E">
              <w:rPr>
                <w:sz w:val="16"/>
                <w:szCs w:val="16"/>
              </w:rPr>
              <w:t>-6,11</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31"/>
              <w:jc w:val="center"/>
              <w:rPr>
                <w:sz w:val="16"/>
                <w:szCs w:val="16"/>
              </w:rPr>
            </w:pPr>
            <w:r w:rsidRPr="000C059E">
              <w:rPr>
                <w:sz w:val="16"/>
                <w:szCs w:val="16"/>
              </w:rPr>
              <w:t>1,89</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17"/>
              <w:jc w:val="center"/>
              <w:rPr>
                <w:sz w:val="16"/>
                <w:szCs w:val="16"/>
              </w:rPr>
            </w:pPr>
            <w:r w:rsidRPr="000C059E">
              <w:rPr>
                <w:sz w:val="16"/>
                <w:szCs w:val="16"/>
              </w:rPr>
              <w:t>78,44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29"/>
              <w:jc w:val="center"/>
              <w:rPr>
                <w:sz w:val="16"/>
                <w:szCs w:val="16"/>
              </w:rPr>
            </w:pPr>
            <w:r w:rsidRPr="000C059E">
              <w:rPr>
                <w:sz w:val="16"/>
                <w:szCs w:val="16"/>
              </w:rPr>
              <w:t>24,20</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45"/>
              <w:rPr>
                <w:sz w:val="16"/>
                <w:szCs w:val="16"/>
              </w:rPr>
            </w:pPr>
            <w:r w:rsidRPr="000C059E">
              <w:rPr>
                <w:sz w:val="16"/>
                <w:szCs w:val="16"/>
              </w:rPr>
              <w:t>8</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197"/>
              <w:jc w:val="center"/>
              <w:rPr>
                <w:sz w:val="16"/>
                <w:szCs w:val="16"/>
              </w:rPr>
            </w:pPr>
            <w:r w:rsidRPr="000C059E">
              <w:rPr>
                <w:sz w:val="16"/>
                <w:szCs w:val="16"/>
              </w:rPr>
              <w:t>449,05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4"/>
              <w:jc w:val="center"/>
              <w:rPr>
                <w:sz w:val="16"/>
                <w:szCs w:val="16"/>
              </w:rPr>
            </w:pPr>
            <w:r w:rsidRPr="000C059E">
              <w:rPr>
                <w:sz w:val="16"/>
                <w:szCs w:val="16"/>
              </w:rPr>
              <w:t>35,00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8"/>
              <w:jc w:val="center"/>
              <w:rPr>
                <w:sz w:val="16"/>
                <w:szCs w:val="16"/>
              </w:rPr>
            </w:pPr>
            <w:r w:rsidRPr="000C059E">
              <w:rPr>
                <w:sz w:val="16"/>
                <w:szCs w:val="16"/>
              </w:rPr>
              <w:t>4,00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8"/>
              <w:jc w:val="center"/>
              <w:rPr>
                <w:sz w:val="16"/>
                <w:szCs w:val="16"/>
              </w:rPr>
            </w:pPr>
            <w:r w:rsidRPr="000C059E">
              <w:rPr>
                <w:sz w:val="16"/>
                <w:szCs w:val="16"/>
              </w:rPr>
              <w:t>0,06</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12"/>
              <w:jc w:val="center"/>
              <w:rPr>
                <w:sz w:val="16"/>
                <w:szCs w:val="16"/>
              </w:rPr>
            </w:pPr>
            <w:r w:rsidRPr="000C059E">
              <w:rPr>
                <w:sz w:val="16"/>
                <w:szCs w:val="16"/>
              </w:rPr>
              <w:t>-12,23</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22,77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8"/>
              <w:jc w:val="center"/>
              <w:rPr>
                <w:sz w:val="16"/>
                <w:szCs w:val="16"/>
              </w:rPr>
            </w:pPr>
            <w:r w:rsidRPr="000C059E">
              <w:rPr>
                <w:sz w:val="16"/>
                <w:szCs w:val="16"/>
              </w:rPr>
              <w:t>156,88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29"/>
              <w:jc w:val="center"/>
              <w:rPr>
                <w:sz w:val="16"/>
                <w:szCs w:val="16"/>
              </w:rPr>
            </w:pPr>
            <w:r w:rsidRPr="000C059E">
              <w:rPr>
                <w:sz w:val="16"/>
                <w:szCs w:val="16"/>
              </w:rPr>
              <w:t>292,17</w:t>
            </w:r>
          </w:p>
        </w:tc>
      </w:tr>
      <w:tr w:rsidR="00CE0B9B" w:rsidRPr="0098227D" w:rsidTr="00F959F6">
        <w:trPr>
          <w:trHeight w:hRule="exact" w:val="293"/>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45"/>
              <w:rPr>
                <w:sz w:val="16"/>
                <w:szCs w:val="16"/>
              </w:rPr>
            </w:pPr>
            <w:r w:rsidRPr="000C059E">
              <w:rPr>
                <w:sz w:val="16"/>
                <w:szCs w:val="16"/>
              </w:rPr>
              <w:t>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21"/>
              <w:jc w:val="center"/>
              <w:rPr>
                <w:sz w:val="16"/>
                <w:szCs w:val="16"/>
              </w:rPr>
            </w:pPr>
            <w:r w:rsidRPr="000C059E">
              <w:rPr>
                <w:sz w:val="16"/>
                <w:szCs w:val="16"/>
              </w:rPr>
              <w:t>179,62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3"/>
              <w:jc w:val="center"/>
              <w:rPr>
                <w:sz w:val="16"/>
                <w:szCs w:val="16"/>
              </w:rPr>
            </w:pPr>
            <w:r w:rsidRPr="000C059E">
              <w:rPr>
                <w:sz w:val="16"/>
                <w:szCs w:val="16"/>
              </w:rPr>
              <w:t>14,00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8"/>
              <w:jc w:val="center"/>
              <w:rPr>
                <w:sz w:val="16"/>
                <w:szCs w:val="16"/>
              </w:rPr>
            </w:pPr>
            <w:r w:rsidRPr="000C059E">
              <w:rPr>
                <w:sz w:val="16"/>
                <w:szCs w:val="16"/>
              </w:rPr>
              <w:t>3,00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8"/>
              <w:jc w:val="center"/>
              <w:rPr>
                <w:sz w:val="16"/>
                <w:szCs w:val="16"/>
              </w:rPr>
            </w:pPr>
            <w:r w:rsidRPr="000C059E">
              <w:rPr>
                <w:sz w:val="16"/>
                <w:szCs w:val="16"/>
              </w:rPr>
              <w:t>0,04</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46"/>
              <w:jc w:val="center"/>
              <w:rPr>
                <w:sz w:val="16"/>
                <w:szCs w:val="16"/>
              </w:rPr>
            </w:pPr>
            <w:r w:rsidRPr="000C059E">
              <w:rPr>
                <w:sz w:val="16"/>
                <w:szCs w:val="16"/>
              </w:rPr>
              <w:t>-9,17</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12"/>
              <w:jc w:val="center"/>
              <w:rPr>
                <w:sz w:val="16"/>
                <w:szCs w:val="16"/>
              </w:rPr>
            </w:pPr>
            <w:r w:rsidRPr="000C059E">
              <w:rPr>
                <w:sz w:val="16"/>
                <w:szCs w:val="16"/>
              </w:rPr>
              <w:t>4,83</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93"/>
              <w:jc w:val="center"/>
              <w:rPr>
                <w:sz w:val="16"/>
                <w:szCs w:val="16"/>
              </w:rPr>
            </w:pPr>
            <w:r w:rsidRPr="000C059E">
              <w:rPr>
                <w:sz w:val="16"/>
                <w:szCs w:val="16"/>
                <w:lang w:val="en-US"/>
              </w:rPr>
              <w:t>1</w:t>
            </w:r>
            <w:r w:rsidRPr="000C059E">
              <w:rPr>
                <w:sz w:val="16"/>
                <w:szCs w:val="16"/>
              </w:rPr>
              <w:t>1</w:t>
            </w:r>
            <w:r>
              <w:rPr>
                <w:sz w:val="16"/>
                <w:szCs w:val="16"/>
              </w:rPr>
              <w:t>7,66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24"/>
              <w:jc w:val="center"/>
              <w:rPr>
                <w:sz w:val="16"/>
                <w:szCs w:val="16"/>
              </w:rPr>
            </w:pPr>
            <w:r w:rsidRPr="000C059E">
              <w:rPr>
                <w:sz w:val="16"/>
                <w:szCs w:val="16"/>
              </w:rPr>
              <w:t>61,96</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26"/>
              <w:rPr>
                <w:sz w:val="16"/>
                <w:szCs w:val="16"/>
              </w:rPr>
            </w:pPr>
            <w:r>
              <w:rPr>
                <w:sz w:val="16"/>
                <w:szCs w:val="16"/>
              </w:rPr>
              <w:t>10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06"/>
              <w:jc w:val="center"/>
              <w:rPr>
                <w:sz w:val="16"/>
                <w:szCs w:val="16"/>
              </w:rPr>
            </w:pPr>
            <w:r>
              <w:rPr>
                <w:sz w:val="16"/>
                <w:szCs w:val="16"/>
              </w:rPr>
              <w:t>320,</w:t>
            </w:r>
            <w:r w:rsidRPr="000C059E">
              <w:rPr>
                <w:sz w:val="16"/>
                <w:szCs w:val="16"/>
              </w:rPr>
              <w:t>75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4"/>
              <w:jc w:val="center"/>
              <w:rPr>
                <w:sz w:val="16"/>
                <w:szCs w:val="16"/>
              </w:rPr>
            </w:pPr>
            <w:r w:rsidRPr="000C059E">
              <w:rPr>
                <w:sz w:val="16"/>
                <w:szCs w:val="16"/>
              </w:rPr>
              <w:t>25,00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22"/>
              <w:jc w:val="center"/>
              <w:rPr>
                <w:sz w:val="16"/>
                <w:szCs w:val="16"/>
              </w:rPr>
            </w:pPr>
            <w:r w:rsidRPr="000C059E">
              <w:rPr>
                <w:sz w:val="16"/>
                <w:szCs w:val="16"/>
              </w:rPr>
              <w:t>4,00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0,06</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12"/>
              <w:jc w:val="center"/>
              <w:rPr>
                <w:sz w:val="16"/>
                <w:szCs w:val="16"/>
              </w:rPr>
            </w:pPr>
            <w:r w:rsidRPr="000C059E">
              <w:rPr>
                <w:sz w:val="16"/>
                <w:szCs w:val="16"/>
              </w:rPr>
              <w:t>-12,23</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98"/>
              <w:jc w:val="center"/>
              <w:rPr>
                <w:sz w:val="16"/>
                <w:szCs w:val="16"/>
              </w:rPr>
            </w:pPr>
            <w:r>
              <w:rPr>
                <w:sz w:val="16"/>
                <w:szCs w:val="16"/>
              </w:rPr>
              <w:t>12,</w:t>
            </w:r>
            <w:r w:rsidRPr="000C059E">
              <w:rPr>
                <w:sz w:val="16"/>
                <w:szCs w:val="16"/>
              </w:rPr>
              <w:t>77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93"/>
              <w:jc w:val="center"/>
              <w:rPr>
                <w:sz w:val="16"/>
                <w:szCs w:val="16"/>
              </w:rPr>
            </w:pPr>
            <w:r>
              <w:rPr>
                <w:sz w:val="16"/>
                <w:szCs w:val="16"/>
              </w:rPr>
              <w:t>1</w:t>
            </w:r>
            <w:r w:rsidRPr="000C059E">
              <w:rPr>
                <w:sz w:val="16"/>
                <w:szCs w:val="16"/>
              </w:rPr>
              <w:t>56,88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29"/>
              <w:jc w:val="center"/>
              <w:rPr>
                <w:sz w:val="16"/>
                <w:szCs w:val="16"/>
              </w:rPr>
            </w:pPr>
            <w:r w:rsidRPr="000C059E">
              <w:rPr>
                <w:sz w:val="16"/>
                <w:szCs w:val="16"/>
              </w:rPr>
              <w:t>163,87</w:t>
            </w:r>
          </w:p>
        </w:tc>
      </w:tr>
      <w:tr w:rsidR="00CE0B9B" w:rsidRPr="0098227D" w:rsidTr="00F959F6">
        <w:trPr>
          <w:trHeight w:hRule="exact" w:val="293"/>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26"/>
              <w:rPr>
                <w:sz w:val="16"/>
                <w:szCs w:val="16"/>
              </w:rPr>
            </w:pPr>
            <w:r w:rsidRPr="000C059E">
              <w:rPr>
                <w:sz w:val="16"/>
                <w:szCs w:val="16"/>
              </w:rPr>
              <w:t>11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11"/>
              <w:jc w:val="center"/>
              <w:rPr>
                <w:sz w:val="16"/>
                <w:szCs w:val="16"/>
              </w:rPr>
            </w:pPr>
            <w:r>
              <w:rPr>
                <w:sz w:val="16"/>
                <w:szCs w:val="16"/>
              </w:rPr>
              <w:t>769,</w:t>
            </w:r>
            <w:r w:rsidRPr="000C059E">
              <w:rPr>
                <w:sz w:val="16"/>
                <w:szCs w:val="16"/>
              </w:rPr>
              <w:t>80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9"/>
              <w:jc w:val="center"/>
              <w:rPr>
                <w:sz w:val="16"/>
                <w:szCs w:val="16"/>
              </w:rPr>
            </w:pPr>
            <w:r w:rsidRPr="000C059E">
              <w:rPr>
                <w:sz w:val="16"/>
                <w:szCs w:val="16"/>
              </w:rPr>
              <w:t>60,00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27"/>
              <w:jc w:val="center"/>
              <w:rPr>
                <w:sz w:val="16"/>
                <w:szCs w:val="16"/>
              </w:rPr>
            </w:pPr>
            <w:r w:rsidRPr="000C059E">
              <w:rPr>
                <w:sz w:val="16"/>
                <w:szCs w:val="16"/>
              </w:rPr>
              <w:t>7,00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8"/>
              <w:jc w:val="center"/>
              <w:rPr>
                <w:sz w:val="16"/>
                <w:szCs w:val="16"/>
              </w:rPr>
            </w:pPr>
            <w:r w:rsidRPr="000C059E">
              <w:rPr>
                <w:spacing w:val="11"/>
                <w:sz w:val="16"/>
                <w:szCs w:val="16"/>
              </w:rPr>
              <w:t>0,10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12"/>
              <w:jc w:val="center"/>
              <w:rPr>
                <w:sz w:val="16"/>
                <w:szCs w:val="16"/>
              </w:rPr>
            </w:pPr>
            <w:r w:rsidRPr="000C059E">
              <w:rPr>
                <w:sz w:val="16"/>
                <w:szCs w:val="16"/>
              </w:rPr>
              <w:t>-21,40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8"/>
              <w:jc w:val="center"/>
              <w:rPr>
                <w:sz w:val="16"/>
                <w:szCs w:val="16"/>
              </w:rPr>
            </w:pPr>
            <w:r w:rsidRPr="000C059E">
              <w:rPr>
                <w:sz w:val="16"/>
                <w:szCs w:val="16"/>
              </w:rPr>
              <w:t>38,60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9"/>
              <w:jc w:val="center"/>
              <w:rPr>
                <w:sz w:val="16"/>
                <w:szCs w:val="16"/>
              </w:rPr>
            </w:pPr>
            <w:r w:rsidRPr="000C059E">
              <w:rPr>
                <w:sz w:val="16"/>
                <w:szCs w:val="16"/>
              </w:rPr>
              <w:t>274,54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29"/>
              <w:jc w:val="center"/>
              <w:rPr>
                <w:sz w:val="16"/>
                <w:szCs w:val="16"/>
              </w:rPr>
            </w:pPr>
            <w:r w:rsidRPr="000C059E">
              <w:rPr>
                <w:sz w:val="16"/>
                <w:szCs w:val="16"/>
              </w:rPr>
              <w:t>495,26</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26"/>
              <w:rPr>
                <w:sz w:val="16"/>
                <w:szCs w:val="16"/>
              </w:rPr>
            </w:pPr>
            <w:r w:rsidRPr="000C059E">
              <w:rPr>
                <w:sz w:val="16"/>
                <w:szCs w:val="16"/>
              </w:rPr>
              <w:t>12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21"/>
              <w:jc w:val="center"/>
              <w:rPr>
                <w:sz w:val="16"/>
                <w:szCs w:val="16"/>
              </w:rPr>
            </w:pPr>
            <w:r w:rsidRPr="000C059E">
              <w:rPr>
                <w:sz w:val="16"/>
                <w:szCs w:val="16"/>
              </w:rPr>
              <w:t>137,28</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3"/>
              <w:jc w:val="center"/>
              <w:rPr>
                <w:sz w:val="16"/>
                <w:szCs w:val="16"/>
              </w:rPr>
            </w:pPr>
            <w:r w:rsidRPr="000C059E">
              <w:rPr>
                <w:sz w:val="16"/>
                <w:szCs w:val="16"/>
              </w:rPr>
              <w:t>10,70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8"/>
              <w:jc w:val="center"/>
              <w:rPr>
                <w:sz w:val="16"/>
                <w:szCs w:val="16"/>
              </w:rPr>
            </w:pPr>
            <w:r w:rsidRPr="000C059E">
              <w:rPr>
                <w:sz w:val="16"/>
                <w:szCs w:val="16"/>
              </w:rPr>
              <w:t>2,00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0,03</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50"/>
              <w:jc w:val="center"/>
              <w:rPr>
                <w:sz w:val="16"/>
                <w:szCs w:val="16"/>
              </w:rPr>
            </w:pPr>
            <w:r w:rsidRPr="000C059E">
              <w:rPr>
                <w:sz w:val="16"/>
                <w:szCs w:val="16"/>
              </w:rPr>
              <w:t>-6,11</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7"/>
              <w:jc w:val="center"/>
              <w:rPr>
                <w:sz w:val="16"/>
                <w:szCs w:val="16"/>
              </w:rPr>
            </w:pPr>
            <w:r w:rsidRPr="000C059E">
              <w:rPr>
                <w:sz w:val="16"/>
                <w:szCs w:val="16"/>
              </w:rPr>
              <w:t>4,59</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17"/>
              <w:jc w:val="center"/>
              <w:rPr>
                <w:sz w:val="16"/>
                <w:szCs w:val="16"/>
              </w:rPr>
            </w:pPr>
            <w:r w:rsidRPr="000C059E">
              <w:rPr>
                <w:sz w:val="16"/>
                <w:szCs w:val="16"/>
              </w:rPr>
              <w:t>78,44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34"/>
              <w:jc w:val="center"/>
              <w:rPr>
                <w:sz w:val="16"/>
                <w:szCs w:val="16"/>
              </w:rPr>
            </w:pPr>
            <w:r w:rsidRPr="000C059E">
              <w:rPr>
                <w:sz w:val="16"/>
                <w:szCs w:val="16"/>
              </w:rPr>
              <w:t>58,84</w:t>
            </w:r>
          </w:p>
        </w:tc>
      </w:tr>
      <w:tr w:rsidR="00CE0B9B" w:rsidRPr="0098227D" w:rsidTr="00F959F6">
        <w:trPr>
          <w:trHeight w:hRule="exact" w:val="302"/>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182"/>
              <w:rPr>
                <w:sz w:val="16"/>
                <w:szCs w:val="16"/>
              </w:rPr>
            </w:pPr>
            <w:r>
              <w:rPr>
                <w:sz w:val="16"/>
                <w:szCs w:val="16"/>
              </w:rPr>
              <w:t xml:space="preserve"> </w:t>
            </w:r>
            <w:r w:rsidRPr="000C059E">
              <w:rPr>
                <w:sz w:val="16"/>
                <w:szCs w:val="16"/>
              </w:rPr>
              <w:t>13</w:t>
            </w:r>
            <w:r>
              <w:rPr>
                <w:sz w:val="16"/>
                <w:szCs w:val="16"/>
              </w:rPr>
              <w:t>*</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16"/>
              <w:jc w:val="center"/>
              <w:rPr>
                <w:sz w:val="16"/>
                <w:szCs w:val="16"/>
              </w:rPr>
            </w:pPr>
            <w:r w:rsidRPr="000C059E">
              <w:rPr>
                <w:sz w:val="16"/>
                <w:szCs w:val="16"/>
              </w:rPr>
              <w:t>153,96</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3"/>
              <w:jc w:val="center"/>
              <w:rPr>
                <w:sz w:val="16"/>
                <w:szCs w:val="16"/>
              </w:rPr>
            </w:pPr>
            <w:r w:rsidRPr="000C059E">
              <w:rPr>
                <w:sz w:val="16"/>
                <w:szCs w:val="16"/>
              </w:rPr>
              <w:t>12,00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8"/>
              <w:jc w:val="center"/>
              <w:rPr>
                <w:sz w:val="16"/>
                <w:szCs w:val="16"/>
              </w:rPr>
            </w:pPr>
            <w:r w:rsidRPr="000C059E">
              <w:rPr>
                <w:sz w:val="16"/>
                <w:szCs w:val="16"/>
              </w:rPr>
              <w:t>4,00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4"/>
              <w:jc w:val="center"/>
              <w:rPr>
                <w:sz w:val="16"/>
                <w:szCs w:val="16"/>
              </w:rPr>
            </w:pPr>
            <w:r w:rsidRPr="000C059E">
              <w:rPr>
                <w:sz w:val="16"/>
                <w:szCs w:val="16"/>
              </w:rPr>
              <w:t>0,06</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7"/>
              <w:jc w:val="center"/>
              <w:rPr>
                <w:sz w:val="16"/>
                <w:szCs w:val="16"/>
              </w:rPr>
            </w:pPr>
            <w:r w:rsidRPr="000C059E">
              <w:rPr>
                <w:sz w:val="16"/>
                <w:szCs w:val="16"/>
              </w:rPr>
              <w:t>-12,23</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8"/>
              <w:jc w:val="center"/>
              <w:rPr>
                <w:sz w:val="16"/>
                <w:szCs w:val="16"/>
              </w:rPr>
            </w:pPr>
            <w:r w:rsidRPr="000C059E">
              <w:rPr>
                <w:sz w:val="16"/>
                <w:szCs w:val="16"/>
              </w:rPr>
              <w:t>-0,23</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8"/>
              <w:jc w:val="center"/>
              <w:rPr>
                <w:sz w:val="16"/>
                <w:szCs w:val="16"/>
              </w:rPr>
            </w:pPr>
            <w:r w:rsidRPr="000C059E">
              <w:rPr>
                <w:sz w:val="16"/>
                <w:szCs w:val="16"/>
              </w:rPr>
              <w:t>156,88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38"/>
              <w:jc w:val="center"/>
              <w:rPr>
                <w:sz w:val="16"/>
                <w:szCs w:val="16"/>
              </w:rPr>
            </w:pPr>
            <w:r w:rsidRPr="000C059E">
              <w:rPr>
                <w:sz w:val="16"/>
                <w:szCs w:val="16"/>
              </w:rPr>
              <w:t>-2,92</w:t>
            </w:r>
          </w:p>
        </w:tc>
      </w:tr>
      <w:tr w:rsidR="00CE0B9B" w:rsidRPr="0098227D" w:rsidTr="00F959F6">
        <w:trPr>
          <w:trHeight w:hRule="exact" w:val="293"/>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16"/>
              <w:rPr>
                <w:sz w:val="16"/>
                <w:szCs w:val="16"/>
              </w:rPr>
            </w:pPr>
            <w:r w:rsidRPr="000C059E">
              <w:rPr>
                <w:sz w:val="16"/>
                <w:szCs w:val="16"/>
              </w:rPr>
              <w:t>14</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21"/>
              <w:jc w:val="center"/>
              <w:rPr>
                <w:sz w:val="16"/>
                <w:szCs w:val="16"/>
              </w:rPr>
            </w:pPr>
            <w:r w:rsidRPr="000C059E">
              <w:rPr>
                <w:sz w:val="16"/>
                <w:szCs w:val="16"/>
              </w:rPr>
              <w:t>192,45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3"/>
              <w:jc w:val="center"/>
              <w:rPr>
                <w:sz w:val="16"/>
                <w:szCs w:val="16"/>
              </w:rPr>
            </w:pPr>
            <w:r w:rsidRPr="000C059E">
              <w:rPr>
                <w:sz w:val="16"/>
                <w:szCs w:val="16"/>
              </w:rPr>
              <w:t>15,00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8"/>
              <w:jc w:val="center"/>
              <w:rPr>
                <w:sz w:val="16"/>
                <w:szCs w:val="16"/>
              </w:rPr>
            </w:pPr>
            <w:r w:rsidRPr="000C059E">
              <w:rPr>
                <w:sz w:val="16"/>
                <w:szCs w:val="16"/>
              </w:rPr>
              <w:t>2,00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4"/>
              <w:jc w:val="center"/>
              <w:rPr>
                <w:sz w:val="16"/>
                <w:szCs w:val="16"/>
              </w:rPr>
            </w:pPr>
            <w:r w:rsidRPr="000C059E">
              <w:rPr>
                <w:sz w:val="16"/>
                <w:szCs w:val="16"/>
              </w:rPr>
              <w:t>0,03</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2B664E" w:rsidRDefault="00CE0B9B" w:rsidP="002B664E">
            <w:pPr>
              <w:framePr w:h="8160" w:hSpace="38" w:wrap="auto" w:vAnchor="text" w:hAnchor="text" w:x="-76" w:y="15"/>
              <w:shd w:val="clear" w:color="auto" w:fill="FFFFFF"/>
              <w:jc w:val="center"/>
              <w:rPr>
                <w:sz w:val="16"/>
                <w:szCs w:val="16"/>
              </w:rPr>
            </w:pPr>
            <w:r>
              <w:rPr>
                <w:sz w:val="16"/>
                <w:szCs w:val="16"/>
              </w:rPr>
              <w:t xml:space="preserve">        -6,11</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7"/>
              <w:jc w:val="center"/>
              <w:rPr>
                <w:sz w:val="16"/>
                <w:szCs w:val="16"/>
              </w:rPr>
            </w:pPr>
            <w:r w:rsidRPr="000C059E">
              <w:rPr>
                <w:sz w:val="16"/>
                <w:szCs w:val="16"/>
              </w:rPr>
              <w:t>8,89</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7"/>
              <w:jc w:val="center"/>
              <w:rPr>
                <w:sz w:val="16"/>
                <w:szCs w:val="16"/>
              </w:rPr>
            </w:pPr>
            <w:r>
              <w:rPr>
                <w:sz w:val="16"/>
                <w:szCs w:val="16"/>
              </w:rPr>
              <w:t>78,</w:t>
            </w:r>
            <w:r w:rsidRPr="000C059E">
              <w:rPr>
                <w:sz w:val="16"/>
                <w:szCs w:val="16"/>
              </w:rPr>
              <w:t>44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58"/>
              <w:jc w:val="center"/>
              <w:rPr>
                <w:sz w:val="16"/>
                <w:szCs w:val="16"/>
              </w:rPr>
            </w:pPr>
            <w:r w:rsidRPr="000C059E">
              <w:rPr>
                <w:sz w:val="16"/>
                <w:szCs w:val="16"/>
              </w:rPr>
              <w:t>114,01</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21"/>
              <w:rPr>
                <w:sz w:val="16"/>
                <w:szCs w:val="16"/>
              </w:rPr>
            </w:pPr>
            <w:r w:rsidRPr="000C059E">
              <w:rPr>
                <w:sz w:val="16"/>
                <w:szCs w:val="16"/>
              </w:rPr>
              <w:t>15</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192"/>
              <w:jc w:val="center"/>
              <w:rPr>
                <w:sz w:val="16"/>
                <w:szCs w:val="16"/>
              </w:rPr>
            </w:pPr>
            <w:r w:rsidRPr="000C059E">
              <w:rPr>
                <w:sz w:val="16"/>
                <w:szCs w:val="16"/>
              </w:rPr>
              <w:t>256,60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4"/>
              <w:jc w:val="center"/>
              <w:rPr>
                <w:sz w:val="16"/>
                <w:szCs w:val="16"/>
              </w:rPr>
            </w:pPr>
            <w:r w:rsidRPr="000C059E">
              <w:rPr>
                <w:sz w:val="16"/>
                <w:szCs w:val="16"/>
              </w:rPr>
              <w:t>20,00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3"/>
              <w:jc w:val="center"/>
              <w:rPr>
                <w:sz w:val="16"/>
                <w:szCs w:val="16"/>
              </w:rPr>
            </w:pPr>
            <w:r w:rsidRPr="000C059E">
              <w:rPr>
                <w:sz w:val="16"/>
                <w:szCs w:val="16"/>
              </w:rPr>
              <w:t>3,00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4"/>
              <w:jc w:val="center"/>
              <w:rPr>
                <w:sz w:val="16"/>
                <w:szCs w:val="16"/>
              </w:rPr>
            </w:pPr>
            <w:r w:rsidRPr="000C059E">
              <w:rPr>
                <w:sz w:val="16"/>
                <w:szCs w:val="16"/>
              </w:rPr>
              <w:t>0,04</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41"/>
              <w:jc w:val="center"/>
              <w:rPr>
                <w:sz w:val="16"/>
                <w:szCs w:val="16"/>
              </w:rPr>
            </w:pPr>
            <w:r w:rsidRPr="000C059E">
              <w:rPr>
                <w:sz w:val="16"/>
                <w:szCs w:val="16"/>
              </w:rPr>
              <w:t>-9,17</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8"/>
              <w:jc w:val="center"/>
              <w:rPr>
                <w:sz w:val="16"/>
                <w:szCs w:val="16"/>
              </w:rPr>
            </w:pPr>
            <w:r w:rsidRPr="000C059E">
              <w:rPr>
                <w:sz w:val="16"/>
                <w:szCs w:val="16"/>
              </w:rPr>
              <w:t>10,83</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3"/>
              <w:jc w:val="center"/>
              <w:rPr>
                <w:sz w:val="16"/>
                <w:szCs w:val="16"/>
              </w:rPr>
            </w:pPr>
            <w:r w:rsidRPr="000C059E">
              <w:rPr>
                <w:sz w:val="16"/>
                <w:szCs w:val="16"/>
              </w:rPr>
              <w:t>117,66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38"/>
              <w:jc w:val="center"/>
              <w:rPr>
                <w:sz w:val="16"/>
                <w:szCs w:val="16"/>
              </w:rPr>
            </w:pPr>
            <w:r w:rsidRPr="000C059E">
              <w:rPr>
                <w:sz w:val="16"/>
                <w:szCs w:val="16"/>
              </w:rPr>
              <w:t>138,94</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21"/>
              <w:rPr>
                <w:sz w:val="16"/>
                <w:szCs w:val="16"/>
              </w:rPr>
            </w:pPr>
            <w:r w:rsidRPr="000C059E">
              <w:rPr>
                <w:sz w:val="16"/>
                <w:szCs w:val="16"/>
              </w:rPr>
              <w:t>16</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21"/>
              <w:jc w:val="center"/>
              <w:rPr>
                <w:sz w:val="16"/>
                <w:szCs w:val="16"/>
              </w:rPr>
            </w:pPr>
            <w:r w:rsidRPr="000C059E">
              <w:rPr>
                <w:sz w:val="16"/>
                <w:szCs w:val="16"/>
              </w:rPr>
              <w:t>192,45</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CE0B9B" w:rsidRPr="000C059E" w:rsidRDefault="00CE0B9B" w:rsidP="00960A25">
            <w:pPr>
              <w:framePr w:h="8160" w:hSpace="38" w:wrap="auto" w:vAnchor="text" w:hAnchor="text" w:x="-76" w:y="15"/>
              <w:shd w:val="clear" w:color="auto" w:fill="FFFFFF"/>
              <w:ind w:left="278"/>
              <w:jc w:val="center"/>
              <w:rPr>
                <w:sz w:val="16"/>
                <w:szCs w:val="16"/>
              </w:rPr>
            </w:pPr>
            <w:r w:rsidRPr="000C059E">
              <w:rPr>
                <w:sz w:val="16"/>
                <w:szCs w:val="16"/>
              </w:rPr>
              <w:t>15,00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3"/>
              <w:jc w:val="center"/>
              <w:rPr>
                <w:sz w:val="16"/>
                <w:szCs w:val="16"/>
              </w:rPr>
            </w:pPr>
            <w:r w:rsidRPr="000C059E">
              <w:rPr>
                <w:sz w:val="16"/>
                <w:szCs w:val="16"/>
              </w:rPr>
              <w:t>3,00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4"/>
              <w:jc w:val="center"/>
              <w:rPr>
                <w:sz w:val="16"/>
                <w:szCs w:val="16"/>
              </w:rPr>
            </w:pPr>
            <w:r w:rsidRPr="000C059E">
              <w:rPr>
                <w:sz w:val="16"/>
                <w:szCs w:val="16"/>
              </w:rPr>
              <w:t>0,04</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41"/>
              <w:jc w:val="center"/>
              <w:rPr>
                <w:sz w:val="16"/>
                <w:szCs w:val="16"/>
              </w:rPr>
            </w:pPr>
            <w:r w:rsidRPr="000C059E">
              <w:rPr>
                <w:sz w:val="16"/>
                <w:szCs w:val="16"/>
              </w:rPr>
              <w:t>-9,17</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7"/>
              <w:jc w:val="center"/>
              <w:rPr>
                <w:sz w:val="16"/>
                <w:szCs w:val="16"/>
              </w:rPr>
            </w:pPr>
            <w:r w:rsidRPr="000C059E">
              <w:rPr>
                <w:sz w:val="16"/>
                <w:szCs w:val="16"/>
              </w:rPr>
              <w:t>5,83</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8"/>
              <w:jc w:val="center"/>
              <w:rPr>
                <w:sz w:val="16"/>
                <w:szCs w:val="16"/>
              </w:rPr>
            </w:pPr>
            <w:r w:rsidRPr="000C059E">
              <w:rPr>
                <w:sz w:val="16"/>
                <w:szCs w:val="16"/>
              </w:rPr>
              <w:t>117,66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34"/>
              <w:jc w:val="center"/>
              <w:rPr>
                <w:sz w:val="16"/>
                <w:szCs w:val="16"/>
              </w:rPr>
            </w:pPr>
            <w:r w:rsidRPr="000C059E">
              <w:rPr>
                <w:sz w:val="16"/>
                <w:szCs w:val="16"/>
              </w:rPr>
              <w:t>74,79</w:t>
            </w:r>
          </w:p>
        </w:tc>
      </w:tr>
      <w:tr w:rsidR="00CE0B9B" w:rsidRPr="0098227D" w:rsidTr="00F959F6">
        <w:trPr>
          <w:trHeight w:hRule="exact" w:val="293"/>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16"/>
              <w:rPr>
                <w:sz w:val="16"/>
                <w:szCs w:val="16"/>
              </w:rPr>
            </w:pPr>
            <w:r w:rsidRPr="000C059E">
              <w:rPr>
                <w:sz w:val="16"/>
                <w:szCs w:val="16"/>
              </w:rPr>
              <w:t>17</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02"/>
              <w:jc w:val="center"/>
              <w:rPr>
                <w:sz w:val="16"/>
                <w:szCs w:val="16"/>
              </w:rPr>
            </w:pPr>
            <w:r w:rsidRPr="000C059E">
              <w:rPr>
                <w:sz w:val="16"/>
                <w:szCs w:val="16"/>
              </w:rPr>
              <w:t>513,20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54"/>
              <w:jc w:val="center"/>
              <w:rPr>
                <w:sz w:val="16"/>
                <w:szCs w:val="16"/>
              </w:rPr>
            </w:pPr>
            <w:r w:rsidRPr="000C059E">
              <w:rPr>
                <w:sz w:val="16"/>
                <w:szCs w:val="16"/>
              </w:rPr>
              <w:t>40,00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3"/>
              <w:jc w:val="center"/>
              <w:rPr>
                <w:sz w:val="16"/>
                <w:szCs w:val="16"/>
              </w:rPr>
            </w:pPr>
            <w:r w:rsidRPr="000C059E">
              <w:rPr>
                <w:sz w:val="16"/>
                <w:szCs w:val="16"/>
              </w:rPr>
              <w:t>6,00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4"/>
              <w:jc w:val="center"/>
              <w:rPr>
                <w:sz w:val="16"/>
                <w:szCs w:val="16"/>
              </w:rPr>
            </w:pPr>
            <w:r w:rsidRPr="000C059E">
              <w:rPr>
                <w:sz w:val="16"/>
                <w:szCs w:val="16"/>
              </w:rPr>
              <w:t>0,08</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98"/>
              <w:jc w:val="center"/>
              <w:rPr>
                <w:sz w:val="16"/>
                <w:szCs w:val="16"/>
              </w:rPr>
            </w:pPr>
            <w:r w:rsidRPr="000C059E">
              <w:rPr>
                <w:sz w:val="16"/>
                <w:szCs w:val="16"/>
              </w:rPr>
              <w:t>-18,34</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9"/>
              <w:jc w:val="center"/>
              <w:rPr>
                <w:sz w:val="16"/>
                <w:szCs w:val="16"/>
              </w:rPr>
            </w:pPr>
            <w:r w:rsidRPr="000C059E">
              <w:rPr>
                <w:sz w:val="16"/>
                <w:szCs w:val="16"/>
              </w:rPr>
              <w:t>21,66</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4"/>
              <w:jc w:val="center"/>
              <w:rPr>
                <w:sz w:val="16"/>
                <w:szCs w:val="16"/>
              </w:rPr>
            </w:pPr>
            <w:r w:rsidRPr="000C059E">
              <w:rPr>
                <w:sz w:val="16"/>
                <w:szCs w:val="16"/>
              </w:rPr>
              <w:t>235,32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38"/>
              <w:jc w:val="center"/>
              <w:rPr>
                <w:sz w:val="16"/>
                <w:szCs w:val="16"/>
              </w:rPr>
            </w:pPr>
            <w:r w:rsidRPr="000C059E">
              <w:rPr>
                <w:sz w:val="16"/>
                <w:szCs w:val="16"/>
              </w:rPr>
              <w:t>277,88</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16"/>
              <w:rPr>
                <w:sz w:val="16"/>
                <w:szCs w:val="16"/>
              </w:rPr>
            </w:pPr>
            <w:r w:rsidRPr="000C059E">
              <w:rPr>
                <w:sz w:val="16"/>
                <w:szCs w:val="16"/>
              </w:rPr>
              <w:t>18</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197"/>
              <w:jc w:val="center"/>
              <w:rPr>
                <w:sz w:val="16"/>
                <w:szCs w:val="16"/>
              </w:rPr>
            </w:pPr>
            <w:r>
              <w:rPr>
                <w:sz w:val="16"/>
                <w:szCs w:val="16"/>
              </w:rPr>
              <w:t>577,</w:t>
            </w:r>
            <w:r w:rsidRPr="000C059E">
              <w:rPr>
                <w:sz w:val="16"/>
                <w:szCs w:val="16"/>
              </w:rPr>
              <w:t>35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54"/>
              <w:jc w:val="center"/>
              <w:rPr>
                <w:sz w:val="16"/>
                <w:szCs w:val="16"/>
              </w:rPr>
            </w:pPr>
            <w:r w:rsidRPr="000C059E">
              <w:rPr>
                <w:sz w:val="16"/>
                <w:szCs w:val="16"/>
              </w:rPr>
              <w:t>45,00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8"/>
              <w:jc w:val="center"/>
              <w:rPr>
                <w:sz w:val="16"/>
                <w:szCs w:val="16"/>
              </w:rPr>
            </w:pPr>
            <w:r w:rsidRPr="000C059E">
              <w:rPr>
                <w:sz w:val="16"/>
                <w:szCs w:val="16"/>
              </w:rPr>
              <w:t>5,00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9"/>
              <w:jc w:val="center"/>
              <w:rPr>
                <w:sz w:val="16"/>
                <w:szCs w:val="16"/>
              </w:rPr>
            </w:pPr>
            <w:r w:rsidRPr="000C059E">
              <w:rPr>
                <w:sz w:val="16"/>
                <w:szCs w:val="16"/>
              </w:rPr>
              <w:t>0,07</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98"/>
              <w:jc w:val="center"/>
              <w:rPr>
                <w:sz w:val="16"/>
                <w:szCs w:val="16"/>
              </w:rPr>
            </w:pPr>
            <w:r w:rsidRPr="000C059E">
              <w:rPr>
                <w:sz w:val="16"/>
                <w:szCs w:val="16"/>
              </w:rPr>
              <w:t>-15,28</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9"/>
              <w:jc w:val="center"/>
              <w:rPr>
                <w:sz w:val="16"/>
                <w:szCs w:val="16"/>
              </w:rPr>
            </w:pPr>
            <w:r w:rsidRPr="000C059E">
              <w:rPr>
                <w:sz w:val="16"/>
                <w:szCs w:val="16"/>
              </w:rPr>
              <w:t>29,72</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4"/>
              <w:jc w:val="center"/>
              <w:rPr>
                <w:sz w:val="16"/>
                <w:szCs w:val="16"/>
              </w:rPr>
            </w:pPr>
            <w:r w:rsidRPr="000C059E">
              <w:rPr>
                <w:sz w:val="16"/>
                <w:szCs w:val="16"/>
              </w:rPr>
              <w:t>196,10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43"/>
              <w:jc w:val="center"/>
              <w:rPr>
                <w:sz w:val="16"/>
                <w:szCs w:val="16"/>
              </w:rPr>
            </w:pPr>
            <w:r w:rsidRPr="000C059E">
              <w:rPr>
                <w:sz w:val="16"/>
                <w:szCs w:val="16"/>
              </w:rPr>
              <w:t>381,25</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16"/>
              <w:rPr>
                <w:sz w:val="16"/>
                <w:szCs w:val="16"/>
              </w:rPr>
            </w:pPr>
            <w:r w:rsidRPr="000C059E">
              <w:rPr>
                <w:sz w:val="16"/>
                <w:szCs w:val="16"/>
              </w:rPr>
              <w:t>19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192"/>
              <w:jc w:val="center"/>
              <w:rPr>
                <w:sz w:val="16"/>
                <w:szCs w:val="16"/>
              </w:rPr>
            </w:pPr>
            <w:r w:rsidRPr="000C059E">
              <w:rPr>
                <w:sz w:val="16"/>
                <w:szCs w:val="16"/>
              </w:rPr>
              <w:t>615,84</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50"/>
              <w:jc w:val="center"/>
              <w:rPr>
                <w:sz w:val="16"/>
                <w:szCs w:val="16"/>
              </w:rPr>
            </w:pPr>
            <w:r w:rsidRPr="000C059E">
              <w:rPr>
                <w:sz w:val="16"/>
                <w:szCs w:val="16"/>
              </w:rPr>
              <w:t>48,00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3"/>
              <w:jc w:val="center"/>
              <w:rPr>
                <w:sz w:val="16"/>
                <w:szCs w:val="16"/>
              </w:rPr>
            </w:pPr>
            <w:r w:rsidRPr="000C059E">
              <w:rPr>
                <w:sz w:val="16"/>
                <w:szCs w:val="16"/>
              </w:rPr>
              <w:t>4,00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4"/>
              <w:jc w:val="center"/>
              <w:rPr>
                <w:sz w:val="16"/>
                <w:szCs w:val="16"/>
              </w:rPr>
            </w:pPr>
            <w:r w:rsidRPr="000C059E">
              <w:rPr>
                <w:sz w:val="16"/>
                <w:szCs w:val="16"/>
              </w:rPr>
              <w:t>0,06</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2"/>
              <w:jc w:val="center"/>
              <w:rPr>
                <w:sz w:val="16"/>
                <w:szCs w:val="16"/>
              </w:rPr>
            </w:pPr>
            <w:r w:rsidRPr="000C059E">
              <w:rPr>
                <w:sz w:val="16"/>
                <w:szCs w:val="16"/>
              </w:rPr>
              <w:t>-12,23</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9"/>
              <w:jc w:val="center"/>
              <w:rPr>
                <w:sz w:val="16"/>
                <w:szCs w:val="16"/>
              </w:rPr>
            </w:pPr>
            <w:r w:rsidRPr="000C059E">
              <w:rPr>
                <w:sz w:val="16"/>
                <w:szCs w:val="16"/>
              </w:rPr>
              <w:t>35,77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3"/>
              <w:jc w:val="center"/>
              <w:rPr>
                <w:sz w:val="16"/>
                <w:szCs w:val="16"/>
              </w:rPr>
            </w:pPr>
            <w:r w:rsidRPr="000C059E">
              <w:rPr>
                <w:sz w:val="16"/>
                <w:szCs w:val="16"/>
              </w:rPr>
              <w:t>156,88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34"/>
              <w:jc w:val="center"/>
              <w:rPr>
                <w:sz w:val="16"/>
                <w:szCs w:val="16"/>
              </w:rPr>
            </w:pPr>
            <w:r w:rsidRPr="000C059E">
              <w:rPr>
                <w:sz w:val="16"/>
                <w:szCs w:val="16"/>
              </w:rPr>
              <w:t>458,96</w:t>
            </w:r>
          </w:p>
        </w:tc>
      </w:tr>
      <w:tr w:rsidR="00CE0B9B" w:rsidRPr="0098227D" w:rsidTr="00F959F6">
        <w:trPr>
          <w:trHeight w:hRule="exact" w:val="293"/>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02"/>
              <w:rPr>
                <w:sz w:val="16"/>
                <w:szCs w:val="16"/>
              </w:rPr>
            </w:pPr>
            <w:r w:rsidRPr="000C059E">
              <w:rPr>
                <w:sz w:val="16"/>
                <w:szCs w:val="16"/>
              </w:rPr>
              <w:t>20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16"/>
              <w:jc w:val="center"/>
              <w:rPr>
                <w:sz w:val="16"/>
                <w:szCs w:val="16"/>
              </w:rPr>
            </w:pPr>
            <w:r w:rsidRPr="000C059E">
              <w:rPr>
                <w:sz w:val="16"/>
                <w:szCs w:val="16"/>
              </w:rPr>
              <w:t>128,30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8"/>
              <w:jc w:val="center"/>
              <w:rPr>
                <w:sz w:val="16"/>
                <w:szCs w:val="16"/>
              </w:rPr>
            </w:pPr>
            <w:r w:rsidRPr="000C059E">
              <w:rPr>
                <w:sz w:val="16"/>
                <w:szCs w:val="16"/>
              </w:rPr>
              <w:t>10,00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08"/>
              <w:jc w:val="center"/>
              <w:rPr>
                <w:sz w:val="16"/>
                <w:szCs w:val="16"/>
              </w:rPr>
            </w:pPr>
            <w:r w:rsidRPr="000C059E">
              <w:rPr>
                <w:sz w:val="16"/>
                <w:szCs w:val="16"/>
              </w:rPr>
              <w:t>2,00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9"/>
              <w:jc w:val="center"/>
              <w:rPr>
                <w:sz w:val="16"/>
                <w:szCs w:val="16"/>
              </w:rPr>
            </w:pPr>
            <w:r w:rsidRPr="000C059E">
              <w:rPr>
                <w:sz w:val="16"/>
                <w:szCs w:val="16"/>
              </w:rPr>
              <w:t>0,03</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41"/>
              <w:jc w:val="center"/>
              <w:rPr>
                <w:sz w:val="16"/>
                <w:szCs w:val="16"/>
              </w:rPr>
            </w:pPr>
            <w:r w:rsidRPr="000C059E">
              <w:rPr>
                <w:sz w:val="16"/>
                <w:szCs w:val="16"/>
              </w:rPr>
              <w:t>-6,11</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7"/>
              <w:jc w:val="center"/>
              <w:rPr>
                <w:sz w:val="16"/>
                <w:szCs w:val="16"/>
              </w:rPr>
            </w:pPr>
            <w:r w:rsidRPr="000C059E">
              <w:rPr>
                <w:sz w:val="16"/>
                <w:szCs w:val="16"/>
              </w:rPr>
              <w:t>3,89</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7"/>
              <w:jc w:val="center"/>
              <w:rPr>
                <w:sz w:val="16"/>
                <w:szCs w:val="16"/>
              </w:rPr>
            </w:pPr>
            <w:r w:rsidRPr="000C059E">
              <w:rPr>
                <w:sz w:val="16"/>
                <w:szCs w:val="16"/>
              </w:rPr>
              <w:t>78,44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34"/>
              <w:jc w:val="center"/>
              <w:rPr>
                <w:sz w:val="16"/>
                <w:szCs w:val="16"/>
              </w:rPr>
            </w:pPr>
            <w:r w:rsidRPr="000C059E">
              <w:rPr>
                <w:sz w:val="16"/>
                <w:szCs w:val="16"/>
              </w:rPr>
              <w:t>49,86</w:t>
            </w:r>
          </w:p>
        </w:tc>
      </w:tr>
      <w:tr w:rsidR="00CE0B9B" w:rsidRPr="0098227D" w:rsidTr="00F959F6">
        <w:trPr>
          <w:trHeight w:hRule="exact" w:val="302"/>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02"/>
              <w:rPr>
                <w:sz w:val="16"/>
                <w:szCs w:val="16"/>
              </w:rPr>
            </w:pPr>
            <w:r w:rsidRPr="000C059E">
              <w:rPr>
                <w:sz w:val="16"/>
                <w:szCs w:val="16"/>
              </w:rPr>
              <w:t>21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16"/>
              <w:jc w:val="center"/>
              <w:rPr>
                <w:sz w:val="16"/>
                <w:szCs w:val="16"/>
              </w:rPr>
            </w:pPr>
            <w:r>
              <w:rPr>
                <w:sz w:val="16"/>
                <w:szCs w:val="16"/>
              </w:rPr>
              <w:t>153,</w:t>
            </w:r>
            <w:r w:rsidRPr="000C059E">
              <w:rPr>
                <w:sz w:val="16"/>
                <w:szCs w:val="16"/>
              </w:rPr>
              <w:t>96</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78"/>
              <w:jc w:val="center"/>
              <w:rPr>
                <w:sz w:val="16"/>
                <w:szCs w:val="16"/>
              </w:rPr>
            </w:pPr>
            <w:r w:rsidRPr="000C059E">
              <w:rPr>
                <w:sz w:val="16"/>
                <w:szCs w:val="16"/>
              </w:rPr>
              <w:t>12,00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13"/>
              <w:jc w:val="center"/>
              <w:rPr>
                <w:sz w:val="16"/>
                <w:szCs w:val="16"/>
              </w:rPr>
            </w:pPr>
            <w:r w:rsidRPr="000C059E">
              <w:rPr>
                <w:sz w:val="16"/>
                <w:szCs w:val="16"/>
              </w:rPr>
              <w:t>3,00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9"/>
              <w:jc w:val="center"/>
              <w:rPr>
                <w:sz w:val="16"/>
                <w:szCs w:val="16"/>
              </w:rPr>
            </w:pPr>
            <w:r w:rsidRPr="000C059E">
              <w:rPr>
                <w:sz w:val="16"/>
                <w:szCs w:val="16"/>
              </w:rPr>
              <w:t>0,04</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41"/>
              <w:jc w:val="center"/>
              <w:rPr>
                <w:sz w:val="16"/>
                <w:szCs w:val="16"/>
              </w:rPr>
            </w:pPr>
            <w:r>
              <w:rPr>
                <w:sz w:val="16"/>
                <w:szCs w:val="16"/>
              </w:rPr>
              <w:t>-9,</w:t>
            </w:r>
            <w:r w:rsidRPr="000C059E">
              <w:rPr>
                <w:sz w:val="16"/>
                <w:szCs w:val="16"/>
              </w:rPr>
              <w:t>17</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2"/>
              <w:jc w:val="center"/>
              <w:rPr>
                <w:sz w:val="16"/>
                <w:szCs w:val="16"/>
              </w:rPr>
            </w:pPr>
            <w:r w:rsidRPr="000C059E">
              <w:rPr>
                <w:sz w:val="16"/>
                <w:szCs w:val="16"/>
              </w:rPr>
              <w:t>2,83</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83"/>
              <w:jc w:val="center"/>
              <w:rPr>
                <w:sz w:val="16"/>
                <w:szCs w:val="16"/>
              </w:rPr>
            </w:pPr>
            <w:r w:rsidRPr="000C059E">
              <w:rPr>
                <w:sz w:val="16"/>
                <w:szCs w:val="16"/>
              </w:rPr>
              <w:t>117,66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29"/>
              <w:jc w:val="center"/>
              <w:rPr>
                <w:sz w:val="16"/>
                <w:szCs w:val="16"/>
              </w:rPr>
            </w:pPr>
            <w:r w:rsidRPr="000C059E">
              <w:rPr>
                <w:sz w:val="16"/>
                <w:szCs w:val="16"/>
              </w:rPr>
              <w:t>36,30</w:t>
            </w:r>
          </w:p>
        </w:tc>
      </w:tr>
      <w:tr w:rsidR="00CE0B9B" w:rsidRPr="0098227D" w:rsidTr="00F959F6">
        <w:trPr>
          <w:trHeight w:hRule="exact" w:val="293"/>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ind w:left="202"/>
              <w:rPr>
                <w:sz w:val="16"/>
                <w:szCs w:val="16"/>
              </w:rPr>
            </w:pPr>
            <w:r w:rsidRPr="000C059E">
              <w:rPr>
                <w:sz w:val="16"/>
                <w:szCs w:val="16"/>
              </w:rPr>
              <w:t>22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40"/>
              <w:jc w:val="center"/>
              <w:rPr>
                <w:sz w:val="16"/>
                <w:szCs w:val="16"/>
              </w:rPr>
            </w:pPr>
            <w:r w:rsidRPr="000C059E">
              <w:rPr>
                <w:sz w:val="16"/>
                <w:szCs w:val="16"/>
              </w:rPr>
              <w:t>68,64</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2"/>
              <w:jc w:val="center"/>
              <w:rPr>
                <w:sz w:val="16"/>
                <w:szCs w:val="16"/>
              </w:rPr>
            </w:pPr>
            <w:r w:rsidRPr="000C059E">
              <w:rPr>
                <w:sz w:val="16"/>
                <w:szCs w:val="16"/>
              </w:rPr>
              <w:t>5,35</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437"/>
              <w:jc w:val="center"/>
              <w:rPr>
                <w:sz w:val="16"/>
                <w:szCs w:val="16"/>
              </w:rPr>
            </w:pPr>
            <w:r w:rsidRPr="000C059E">
              <w:rPr>
                <w:sz w:val="16"/>
                <w:szCs w:val="16"/>
              </w:rPr>
              <w:t>1,00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9"/>
              <w:jc w:val="center"/>
              <w:rPr>
                <w:sz w:val="16"/>
                <w:szCs w:val="16"/>
              </w:rPr>
            </w:pPr>
            <w:r w:rsidRPr="000C059E">
              <w:rPr>
                <w:sz w:val="16"/>
                <w:szCs w:val="16"/>
              </w:rPr>
              <w:t>0,01</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41"/>
              <w:jc w:val="center"/>
              <w:rPr>
                <w:sz w:val="16"/>
                <w:szCs w:val="16"/>
              </w:rPr>
            </w:pPr>
            <w:r>
              <w:rPr>
                <w:sz w:val="16"/>
                <w:szCs w:val="16"/>
              </w:rPr>
              <w:t>-3,</w:t>
            </w:r>
            <w:r w:rsidRPr="000C059E">
              <w:rPr>
                <w:sz w:val="16"/>
                <w:szCs w:val="16"/>
              </w:rPr>
              <w:t>06</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98"/>
              <w:jc w:val="center"/>
              <w:rPr>
                <w:sz w:val="16"/>
                <w:szCs w:val="16"/>
              </w:rPr>
            </w:pPr>
            <w:r w:rsidRPr="000C059E">
              <w:rPr>
                <w:sz w:val="16"/>
                <w:szCs w:val="16"/>
              </w:rPr>
              <w:t>2,29</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07"/>
              <w:jc w:val="center"/>
              <w:rPr>
                <w:sz w:val="16"/>
                <w:szCs w:val="16"/>
              </w:rPr>
            </w:pPr>
            <w:r w:rsidRPr="000C059E">
              <w:rPr>
                <w:sz w:val="16"/>
                <w:szCs w:val="16"/>
              </w:rPr>
              <w:t>39,22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38"/>
              <w:jc w:val="center"/>
              <w:rPr>
                <w:sz w:val="16"/>
                <w:szCs w:val="16"/>
              </w:rPr>
            </w:pPr>
            <w:r w:rsidRPr="000C059E">
              <w:rPr>
                <w:sz w:val="16"/>
                <w:szCs w:val="16"/>
              </w:rPr>
              <w:t>29,42</w:t>
            </w:r>
          </w:p>
        </w:tc>
      </w:tr>
      <w:tr w:rsidR="00CE0B9B" w:rsidRPr="0098227D" w:rsidTr="00F959F6">
        <w:trPr>
          <w:trHeight w:hRule="exact" w:val="298"/>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pPr>
              <w:framePr w:h="8160" w:hSpace="38" w:wrap="auto" w:vAnchor="text" w:hAnchor="text" w:x="-76" w:y="15"/>
              <w:shd w:val="clear" w:color="auto" w:fill="FFFFFF"/>
              <w:rPr>
                <w:sz w:val="16"/>
                <w:szCs w:val="16"/>
              </w:rPr>
            </w:pPr>
            <w:r>
              <w:rPr>
                <w:sz w:val="16"/>
                <w:szCs w:val="16"/>
              </w:rPr>
              <w:t xml:space="preserve">  И</w:t>
            </w:r>
            <w:r w:rsidRPr="000C059E">
              <w:rPr>
                <w:sz w:val="16"/>
                <w:szCs w:val="16"/>
              </w:rPr>
              <w:t>того</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163"/>
              <w:jc w:val="center"/>
              <w:rPr>
                <w:sz w:val="16"/>
                <w:szCs w:val="16"/>
              </w:rPr>
            </w:pPr>
            <w:r w:rsidRPr="000C059E">
              <w:rPr>
                <w:sz w:val="16"/>
                <w:szCs w:val="16"/>
              </w:rPr>
              <w:t>6672,88</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30"/>
              <w:jc w:val="center"/>
              <w:rPr>
                <w:sz w:val="16"/>
                <w:szCs w:val="16"/>
              </w:rPr>
            </w:pPr>
            <w:r w:rsidRPr="000C059E">
              <w:rPr>
                <w:sz w:val="16"/>
                <w:szCs w:val="16"/>
              </w:rPr>
              <w:t>520,10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384"/>
              <w:jc w:val="center"/>
              <w:rPr>
                <w:sz w:val="16"/>
                <w:szCs w:val="16"/>
              </w:rPr>
            </w:pPr>
            <w:r w:rsidRPr="000C059E">
              <w:rPr>
                <w:sz w:val="16"/>
                <w:szCs w:val="16"/>
              </w:rPr>
              <w:t>72,00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jc w:val="center"/>
              <w:rPr>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64"/>
              <w:jc w:val="center"/>
              <w:rPr>
                <w:sz w:val="16"/>
                <w:szCs w:val="16"/>
              </w:rPr>
            </w:pPr>
            <w:r>
              <w:rPr>
                <w:sz w:val="16"/>
                <w:szCs w:val="16"/>
              </w:rPr>
              <w:t>-220,</w:t>
            </w:r>
            <w:r w:rsidRPr="000C059E">
              <w:rPr>
                <w:sz w:val="16"/>
                <w:szCs w:val="16"/>
              </w:rPr>
              <w:t>10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235"/>
              <w:jc w:val="center"/>
              <w:rPr>
                <w:sz w:val="16"/>
                <w:szCs w:val="16"/>
              </w:rPr>
            </w:pPr>
            <w:r w:rsidRPr="000C059E">
              <w:rPr>
                <w:sz w:val="16"/>
                <w:szCs w:val="16"/>
              </w:rPr>
              <w:t>300,00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left="182"/>
              <w:jc w:val="center"/>
              <w:rPr>
                <w:sz w:val="16"/>
                <w:szCs w:val="16"/>
              </w:rPr>
            </w:pPr>
            <w:r w:rsidRPr="000C059E">
              <w:rPr>
                <w:sz w:val="16"/>
                <w:szCs w:val="16"/>
              </w:rPr>
              <w:t>2823,88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E0B9B" w:rsidRPr="000C059E" w:rsidRDefault="00CE0B9B" w:rsidP="00960A25">
            <w:pPr>
              <w:framePr w:h="8160" w:hSpace="38" w:wrap="auto" w:vAnchor="text" w:hAnchor="text" w:x="-76" w:y="15"/>
              <w:shd w:val="clear" w:color="auto" w:fill="FFFFFF"/>
              <w:ind w:right="38"/>
              <w:jc w:val="center"/>
              <w:rPr>
                <w:sz w:val="16"/>
                <w:szCs w:val="16"/>
              </w:rPr>
            </w:pPr>
            <w:r w:rsidRPr="000C059E">
              <w:rPr>
                <w:sz w:val="16"/>
                <w:szCs w:val="16"/>
              </w:rPr>
              <w:t>3849,00</w:t>
            </w:r>
          </w:p>
        </w:tc>
      </w:tr>
      <w:tr w:rsidR="00CE0B9B" w:rsidRPr="0098227D" w:rsidTr="00F959F6">
        <w:trPr>
          <w:trHeight w:hRule="exact" w:val="154"/>
        </w:trPr>
        <w:tc>
          <w:tcPr>
            <w:tcW w:w="891" w:type="dxa"/>
            <w:tcBorders>
              <w:top w:val="single" w:sz="4" w:space="0" w:color="auto"/>
              <w:left w:val="nil"/>
              <w:bottom w:val="nil"/>
              <w:right w:val="nil"/>
            </w:tcBorders>
            <w:shd w:val="clear" w:color="auto" w:fill="FFFFFF"/>
          </w:tcPr>
          <w:p w:rsidR="00CE0B9B" w:rsidRPr="0098227D" w:rsidRDefault="00CE0B9B">
            <w:pPr>
              <w:framePr w:h="8160" w:hSpace="38" w:wrap="auto" w:vAnchor="text" w:hAnchor="text" w:x="-76" w:y="15"/>
              <w:shd w:val="clear" w:color="auto" w:fill="FFFFFF"/>
            </w:pPr>
          </w:p>
        </w:tc>
        <w:tc>
          <w:tcPr>
            <w:tcW w:w="1046" w:type="dxa"/>
            <w:tcBorders>
              <w:top w:val="single" w:sz="4" w:space="0" w:color="auto"/>
              <w:left w:val="nil"/>
              <w:bottom w:val="nil"/>
              <w:right w:val="nil"/>
            </w:tcBorders>
            <w:shd w:val="clear" w:color="auto" w:fill="FFFFFF"/>
          </w:tcPr>
          <w:p w:rsidR="00CE0B9B" w:rsidRPr="0098227D" w:rsidRDefault="00CE0B9B">
            <w:pPr>
              <w:framePr w:h="8160" w:hSpace="38" w:wrap="auto" w:vAnchor="text" w:hAnchor="text" w:x="-76" w:y="15"/>
              <w:shd w:val="clear" w:color="auto" w:fill="FFFFFF"/>
            </w:pPr>
          </w:p>
        </w:tc>
        <w:tc>
          <w:tcPr>
            <w:tcW w:w="1104" w:type="dxa"/>
            <w:tcBorders>
              <w:top w:val="single" w:sz="4" w:space="0" w:color="auto"/>
              <w:left w:val="nil"/>
              <w:bottom w:val="nil"/>
              <w:right w:val="nil"/>
            </w:tcBorders>
            <w:shd w:val="clear" w:color="auto" w:fill="FFFFFF"/>
          </w:tcPr>
          <w:p w:rsidR="00CE0B9B" w:rsidRPr="0098227D" w:rsidRDefault="00CE0B9B">
            <w:pPr>
              <w:framePr w:h="8160" w:hSpace="38" w:wrap="auto" w:vAnchor="text" w:hAnchor="text" w:x="-76" w:y="15"/>
              <w:shd w:val="clear" w:color="auto" w:fill="FFFFFF"/>
            </w:pPr>
          </w:p>
        </w:tc>
        <w:tc>
          <w:tcPr>
            <w:tcW w:w="1330" w:type="dxa"/>
            <w:tcBorders>
              <w:top w:val="single" w:sz="4" w:space="0" w:color="auto"/>
              <w:left w:val="nil"/>
              <w:bottom w:val="nil"/>
              <w:right w:val="nil"/>
            </w:tcBorders>
            <w:shd w:val="clear" w:color="auto" w:fill="FFFFFF"/>
          </w:tcPr>
          <w:p w:rsidR="00CE0B9B" w:rsidRPr="0098227D" w:rsidRDefault="00CE0B9B">
            <w:pPr>
              <w:framePr w:h="8160" w:hSpace="38" w:wrap="auto" w:vAnchor="text" w:hAnchor="text" w:x="-76" w:y="15"/>
              <w:shd w:val="clear" w:color="auto" w:fill="FFFFFF"/>
            </w:pPr>
          </w:p>
        </w:tc>
        <w:tc>
          <w:tcPr>
            <w:tcW w:w="1037" w:type="dxa"/>
            <w:tcBorders>
              <w:top w:val="single" w:sz="4" w:space="0" w:color="auto"/>
              <w:left w:val="nil"/>
              <w:bottom w:val="nil"/>
              <w:right w:val="nil"/>
            </w:tcBorders>
            <w:shd w:val="clear" w:color="auto" w:fill="FFFFFF"/>
          </w:tcPr>
          <w:p w:rsidR="00CE0B9B" w:rsidRPr="0098227D" w:rsidRDefault="00CE0B9B">
            <w:pPr>
              <w:framePr w:h="8160" w:hSpace="38" w:wrap="auto" w:vAnchor="text" w:hAnchor="text" w:x="-76" w:y="15"/>
              <w:shd w:val="clear" w:color="auto" w:fill="FFFFFF"/>
            </w:pPr>
          </w:p>
        </w:tc>
        <w:tc>
          <w:tcPr>
            <w:tcW w:w="1238" w:type="dxa"/>
            <w:tcBorders>
              <w:top w:val="single" w:sz="4" w:space="0" w:color="auto"/>
              <w:left w:val="nil"/>
              <w:bottom w:val="nil"/>
              <w:right w:val="nil"/>
            </w:tcBorders>
            <w:shd w:val="clear" w:color="auto" w:fill="FFFFFF"/>
          </w:tcPr>
          <w:p w:rsidR="00CE0B9B" w:rsidRPr="0098227D" w:rsidRDefault="00CE0B9B">
            <w:pPr>
              <w:framePr w:h="8160" w:hSpace="38" w:wrap="auto" w:vAnchor="text" w:hAnchor="text" w:x="-76" w:y="15"/>
              <w:shd w:val="clear" w:color="auto" w:fill="FFFFFF"/>
            </w:pPr>
          </w:p>
        </w:tc>
        <w:tc>
          <w:tcPr>
            <w:tcW w:w="1114" w:type="dxa"/>
            <w:tcBorders>
              <w:top w:val="single" w:sz="4" w:space="0" w:color="auto"/>
              <w:left w:val="nil"/>
              <w:bottom w:val="nil"/>
              <w:right w:val="nil"/>
            </w:tcBorders>
            <w:shd w:val="clear" w:color="auto" w:fill="FFFFFF"/>
          </w:tcPr>
          <w:p w:rsidR="00CE0B9B" w:rsidRPr="0098227D" w:rsidRDefault="00CE0B9B">
            <w:pPr>
              <w:framePr w:h="8160" w:hSpace="38" w:wrap="auto" w:vAnchor="text" w:hAnchor="text" w:x="-76" w:y="15"/>
              <w:shd w:val="clear" w:color="auto" w:fill="FFFFFF"/>
            </w:pPr>
          </w:p>
        </w:tc>
        <w:tc>
          <w:tcPr>
            <w:tcW w:w="1181" w:type="dxa"/>
            <w:tcBorders>
              <w:top w:val="single" w:sz="4" w:space="0" w:color="auto"/>
              <w:left w:val="nil"/>
              <w:bottom w:val="nil"/>
              <w:right w:val="nil"/>
            </w:tcBorders>
            <w:shd w:val="clear" w:color="auto" w:fill="FFFFFF"/>
          </w:tcPr>
          <w:p w:rsidR="00CE0B9B" w:rsidRPr="0098227D" w:rsidRDefault="00CE0B9B">
            <w:pPr>
              <w:framePr w:h="8160" w:hSpace="38" w:wrap="auto" w:vAnchor="text" w:hAnchor="text" w:x="-76" w:y="15"/>
              <w:shd w:val="clear" w:color="auto" w:fill="FFFFFF"/>
            </w:pPr>
          </w:p>
        </w:tc>
        <w:tc>
          <w:tcPr>
            <w:tcW w:w="1224" w:type="dxa"/>
            <w:tcBorders>
              <w:top w:val="single" w:sz="4" w:space="0" w:color="auto"/>
              <w:left w:val="nil"/>
              <w:bottom w:val="nil"/>
              <w:right w:val="nil"/>
            </w:tcBorders>
            <w:shd w:val="clear" w:color="auto" w:fill="FFFFFF"/>
          </w:tcPr>
          <w:p w:rsidR="00CE0B9B" w:rsidRPr="0098227D" w:rsidRDefault="00CE0B9B">
            <w:pPr>
              <w:framePr w:h="8160" w:hSpace="38" w:wrap="auto" w:vAnchor="text" w:hAnchor="text" w:x="-76" w:y="15"/>
              <w:shd w:val="clear" w:color="auto" w:fill="FFFFFF"/>
            </w:pPr>
          </w:p>
        </w:tc>
      </w:tr>
    </w:tbl>
    <w:p w:rsidR="00CE0B9B" w:rsidRDefault="00CE0B9B" w:rsidP="0031133E">
      <w:pPr>
        <w:shd w:val="clear" w:color="auto" w:fill="FFFFFF"/>
        <w:spacing w:line="86" w:lineRule="exact"/>
      </w:pPr>
    </w:p>
    <w:p w:rsidR="00CE0B9B" w:rsidRDefault="00CE0B9B" w:rsidP="00793B89">
      <w:pPr>
        <w:shd w:val="clear" w:color="auto" w:fill="FFFFFF"/>
        <w:spacing w:line="240" w:lineRule="exact"/>
        <w:ind w:left="142"/>
        <w:jc w:val="both"/>
      </w:pPr>
      <w:r>
        <w:rPr>
          <w:spacing w:val="-4"/>
          <w:sz w:val="22"/>
          <w:szCs w:val="22"/>
        </w:rPr>
        <w:t>Графа 5: коэффициент распределения, определяется как количество проживающих в определенной квартире/на количество проживающих в доме</w:t>
      </w:r>
    </w:p>
    <w:p w:rsidR="00CE0B9B" w:rsidRDefault="00CE0B9B" w:rsidP="00793B89">
      <w:pPr>
        <w:shd w:val="clear" w:color="auto" w:fill="FFFFFF"/>
        <w:spacing w:line="240" w:lineRule="exact"/>
        <w:ind w:left="142"/>
        <w:jc w:val="both"/>
      </w:pPr>
      <w:r>
        <w:rPr>
          <w:sz w:val="22"/>
          <w:szCs w:val="22"/>
        </w:rPr>
        <w:t xml:space="preserve">Графа 6: объем распределяемого коммунального ресурса, приходящийся на жилое помещение, </w:t>
      </w:r>
      <w:r>
        <w:rPr>
          <w:spacing w:val="-6"/>
          <w:sz w:val="22"/>
          <w:szCs w:val="22"/>
        </w:rPr>
        <w:t xml:space="preserve">определяется как </w:t>
      </w:r>
      <w:r>
        <w:rPr>
          <w:sz w:val="22"/>
          <w:szCs w:val="22"/>
        </w:rPr>
        <w:t xml:space="preserve">произведение    коэффициента распределения (графа 5) на полученный общий отрицательный </w:t>
      </w:r>
      <w:r>
        <w:rPr>
          <w:spacing w:val="-4"/>
          <w:sz w:val="22"/>
          <w:szCs w:val="22"/>
        </w:rPr>
        <w:t>объем, в данном случае -220,1 куб.м</w:t>
      </w:r>
    </w:p>
    <w:p w:rsidR="00CE0B9B" w:rsidRDefault="00CE0B9B" w:rsidP="00793B89">
      <w:pPr>
        <w:shd w:val="clear" w:color="auto" w:fill="FFFFFF"/>
        <w:spacing w:line="240" w:lineRule="exact"/>
        <w:ind w:left="142"/>
        <w:jc w:val="both"/>
      </w:pPr>
      <w:r>
        <w:rPr>
          <w:spacing w:val="-1"/>
          <w:sz w:val="22"/>
          <w:szCs w:val="22"/>
        </w:rPr>
        <w:t xml:space="preserve">Графа 7: объем, коммунального ресурса, потребленного в жилом помещении и предъявленного к </w:t>
      </w:r>
      <w:r>
        <w:rPr>
          <w:spacing w:val="-2"/>
          <w:sz w:val="22"/>
          <w:szCs w:val="22"/>
        </w:rPr>
        <w:t xml:space="preserve">оплате после распределения  объема коммунального ресурса, определенного исходя из показаний </w:t>
      </w:r>
      <w:r>
        <w:rPr>
          <w:sz w:val="22"/>
          <w:szCs w:val="22"/>
        </w:rPr>
        <w:t xml:space="preserve">коллективного (общедомового) прибора учета, меньшего, чем сумма объемов индивидуального </w:t>
      </w:r>
      <w:r>
        <w:rPr>
          <w:spacing w:val="-5"/>
          <w:sz w:val="22"/>
          <w:szCs w:val="22"/>
        </w:rPr>
        <w:t>потребления в жилых помещениях</w:t>
      </w:r>
    </w:p>
    <w:p w:rsidR="00CE0B9B" w:rsidRDefault="00CE0B9B" w:rsidP="00793B89">
      <w:pPr>
        <w:shd w:val="clear" w:color="auto" w:fill="FFFFFF"/>
        <w:spacing w:line="240" w:lineRule="exact"/>
        <w:ind w:left="142"/>
        <w:jc w:val="both"/>
      </w:pPr>
      <w:r>
        <w:rPr>
          <w:sz w:val="22"/>
          <w:szCs w:val="22"/>
        </w:rPr>
        <w:t xml:space="preserve">*квартира №13: в результате распределения в данном жилом помещении определяется излишек </w:t>
      </w:r>
      <w:r>
        <w:rPr>
          <w:spacing w:val="-5"/>
          <w:sz w:val="22"/>
          <w:szCs w:val="22"/>
        </w:rPr>
        <w:t>потребления коммунальной услуги</w:t>
      </w:r>
    </w:p>
    <w:p w:rsidR="00CE0B9B" w:rsidRDefault="00CE0B9B" w:rsidP="00793B89">
      <w:pPr>
        <w:shd w:val="clear" w:color="auto" w:fill="FFFFFF"/>
        <w:spacing w:line="240" w:lineRule="exact"/>
        <w:ind w:left="142"/>
        <w:jc w:val="both"/>
      </w:pPr>
      <w:r>
        <w:rPr>
          <w:sz w:val="22"/>
          <w:szCs w:val="22"/>
        </w:rPr>
        <w:t xml:space="preserve">Согласно подпункту "б" пункта 47 Правил, объем потребления в данном жилом помещении следует уменьшит до значения  "0", размер платы уменьшить на сумму  153,96 руб. то есть начисления по холодному водоснабжению в указанном периоде не проводить, в следующем </w:t>
      </w:r>
      <w:r>
        <w:rPr>
          <w:spacing w:val="-3"/>
          <w:sz w:val="22"/>
          <w:szCs w:val="22"/>
        </w:rPr>
        <w:t>расчетном периоде излишек коммунального ресурса в объеме 0,23 куб.м не учитывать.</w:t>
      </w:r>
    </w:p>
    <w:sectPr w:rsidR="00CE0B9B" w:rsidSect="008A3787">
      <w:pgSz w:w="11909" w:h="16834"/>
      <w:pgMar w:top="711" w:right="569" w:bottom="36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2E98FC"/>
    <w:lvl w:ilvl="0">
      <w:numFmt w:val="bullet"/>
      <w:lvlText w:val="*"/>
      <w:lvlJc w:val="left"/>
    </w:lvl>
  </w:abstractNum>
  <w:abstractNum w:abstractNumId="1">
    <w:nsid w:val="41302259"/>
    <w:multiLevelType w:val="singleLevel"/>
    <w:tmpl w:val="D5F46938"/>
    <w:lvl w:ilvl="0">
      <w:start w:val="21"/>
      <w:numFmt w:val="decimal"/>
      <w:lvlText w:val="%1"/>
      <w:legacy w:legacy="1" w:legacySpace="0" w:legacyIndent="480"/>
      <w:lvlJc w:val="left"/>
      <w:rPr>
        <w:rFonts w:ascii="Times New Roman" w:hAnsi="Times New Roman" w:hint="default"/>
      </w:rPr>
    </w:lvl>
  </w:abstractNum>
  <w:abstractNum w:abstractNumId="2">
    <w:nsid w:val="46957283"/>
    <w:multiLevelType w:val="singleLevel"/>
    <w:tmpl w:val="75E8C714"/>
    <w:lvl w:ilvl="0">
      <w:start w:val="2"/>
      <w:numFmt w:val="decimal"/>
      <w:lvlText w:val="%1"/>
      <w:legacy w:legacy="1" w:legacySpace="0" w:legacyIndent="447"/>
      <w:lvlJc w:val="left"/>
      <w:rPr>
        <w:rFonts w:ascii="Times New Roman" w:hAnsi="Times New Roman" w:hint="default"/>
      </w:rPr>
    </w:lvl>
  </w:abstractNum>
  <w:abstractNum w:abstractNumId="3">
    <w:nsid w:val="639773D3"/>
    <w:multiLevelType w:val="singleLevel"/>
    <w:tmpl w:val="91E6A154"/>
    <w:lvl w:ilvl="0">
      <w:start w:val="18"/>
      <w:numFmt w:val="decimal"/>
      <w:lvlText w:val="%1"/>
      <w:legacy w:legacy="1" w:legacySpace="0" w:legacyIndent="783"/>
      <w:lvlJc w:val="left"/>
      <w:rPr>
        <w:rFonts w:ascii="Times New Roman" w:hAnsi="Times New Roman" w:hint="default"/>
      </w:rPr>
    </w:lvl>
  </w:abstractNum>
  <w:abstractNum w:abstractNumId="4">
    <w:nsid w:val="7C510395"/>
    <w:multiLevelType w:val="singleLevel"/>
    <w:tmpl w:val="2EA0343A"/>
    <w:lvl w:ilvl="0">
      <w:start w:val="6"/>
      <w:numFmt w:val="decimal"/>
      <w:lvlText w:val="%1"/>
      <w:legacy w:legacy="1" w:legacySpace="0" w:legacyIndent="782"/>
      <w:lvlJc w:val="left"/>
      <w:rPr>
        <w:rFonts w:ascii="Times New Roman" w:hAnsi="Times New Roman" w:hint="default"/>
      </w:rPr>
    </w:lvl>
  </w:abstractNum>
  <w:abstractNum w:abstractNumId="5">
    <w:nsid w:val="7E3C2391"/>
    <w:multiLevelType w:val="singleLevel"/>
    <w:tmpl w:val="78A01F78"/>
    <w:lvl w:ilvl="0">
      <w:start w:val="15"/>
      <w:numFmt w:val="decimal"/>
      <w:lvlText w:val="%1"/>
      <w:legacy w:legacy="1" w:legacySpace="0" w:legacyIndent="778"/>
      <w:lvlJc w:val="left"/>
      <w:rPr>
        <w:rFonts w:ascii="Times New Roman" w:hAnsi="Times New Roman" w:hint="default"/>
      </w:rPr>
    </w:lvl>
  </w:abstractNum>
  <w:num w:numId="1">
    <w:abstractNumId w:val="0"/>
    <w:lvlOverride w:ilvl="0">
      <w:lvl w:ilvl="0">
        <w:numFmt w:val="bullet"/>
        <w:lvlText w:val="-"/>
        <w:legacy w:legacy="1" w:legacySpace="0" w:legacyIndent="197"/>
        <w:lvlJc w:val="left"/>
        <w:rPr>
          <w:rFonts w:ascii="Times New Roman" w:hAnsi="Times New Roman" w:hint="default"/>
        </w:rPr>
      </w:lvl>
    </w:lvlOverride>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F7C"/>
    <w:rsid w:val="000C059E"/>
    <w:rsid w:val="000D22CE"/>
    <w:rsid w:val="00196B88"/>
    <w:rsid w:val="001A505C"/>
    <w:rsid w:val="001D1B77"/>
    <w:rsid w:val="00244DC8"/>
    <w:rsid w:val="002B0E89"/>
    <w:rsid w:val="002B664E"/>
    <w:rsid w:val="0031133E"/>
    <w:rsid w:val="00325D3D"/>
    <w:rsid w:val="003606CB"/>
    <w:rsid w:val="003801E0"/>
    <w:rsid w:val="005364C7"/>
    <w:rsid w:val="006D4177"/>
    <w:rsid w:val="00703D98"/>
    <w:rsid w:val="00793B89"/>
    <w:rsid w:val="007B0B41"/>
    <w:rsid w:val="008A3787"/>
    <w:rsid w:val="0091347E"/>
    <w:rsid w:val="00927507"/>
    <w:rsid w:val="00960A25"/>
    <w:rsid w:val="0098227D"/>
    <w:rsid w:val="009A1B12"/>
    <w:rsid w:val="009A5CC3"/>
    <w:rsid w:val="00A22FBA"/>
    <w:rsid w:val="00A31638"/>
    <w:rsid w:val="00A55ECA"/>
    <w:rsid w:val="00A6339C"/>
    <w:rsid w:val="00A76016"/>
    <w:rsid w:val="00AA3FB9"/>
    <w:rsid w:val="00B2051B"/>
    <w:rsid w:val="00B277DE"/>
    <w:rsid w:val="00B545A3"/>
    <w:rsid w:val="00CB15BA"/>
    <w:rsid w:val="00CE0B9B"/>
    <w:rsid w:val="00D7260D"/>
    <w:rsid w:val="00DB0F7C"/>
    <w:rsid w:val="00DC6469"/>
    <w:rsid w:val="00E82991"/>
    <w:rsid w:val="00F902D8"/>
    <w:rsid w:val="00F959F6"/>
    <w:rsid w:val="00FE3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CA"/>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4</Pages>
  <Words>1763</Words>
  <Characters>10052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Нина Ивановна</cp:lastModifiedBy>
  <cp:revision>33</cp:revision>
  <dcterms:created xsi:type="dcterms:W3CDTF">2012-11-29T06:28:00Z</dcterms:created>
  <dcterms:modified xsi:type="dcterms:W3CDTF">2012-12-03T08:53:00Z</dcterms:modified>
</cp:coreProperties>
</file>